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32FE3" w14:textId="399F7F18" w:rsidR="00526741" w:rsidRPr="00E526E5" w:rsidRDefault="007100A8" w:rsidP="007100A8">
      <w:pPr>
        <w:spacing w:line="440" w:lineRule="exact"/>
        <w:jc w:val="center"/>
        <w:rPr>
          <w:rFonts w:ascii="Times New Roman" w:eastAsia="標楷體" w:hAnsi="Times New Roman"/>
          <w:sz w:val="40"/>
          <w:szCs w:val="40"/>
        </w:rPr>
      </w:pPr>
      <w:r w:rsidRPr="00E526E5">
        <w:rPr>
          <w:rFonts w:ascii="Times New Roman" w:eastAsia="標楷體" w:hAnsi="Times New Roman"/>
          <w:sz w:val="40"/>
          <w:szCs w:val="40"/>
        </w:rPr>
        <w:t>澹廬書會</w:t>
      </w:r>
      <w:r w:rsidR="0004137E" w:rsidRPr="00E526E5">
        <w:rPr>
          <w:rFonts w:ascii="Times New Roman" w:eastAsia="標楷體" w:hAnsi="Times New Roman"/>
          <w:sz w:val="40"/>
          <w:szCs w:val="40"/>
        </w:rPr>
        <w:t>90</w:t>
      </w:r>
      <w:r w:rsidR="0004137E" w:rsidRPr="00E526E5">
        <w:rPr>
          <w:rFonts w:ascii="Times New Roman" w:eastAsia="標楷體" w:hAnsi="Times New Roman"/>
          <w:sz w:val="40"/>
          <w:szCs w:val="40"/>
        </w:rPr>
        <w:t>周年</w:t>
      </w:r>
      <w:r w:rsidRPr="00E526E5">
        <w:rPr>
          <w:rFonts w:ascii="Times New Roman" w:eastAsia="標楷體" w:hAnsi="Times New Roman"/>
          <w:sz w:val="40"/>
          <w:szCs w:val="40"/>
        </w:rPr>
        <w:t>東京特展</w:t>
      </w:r>
      <w:r w:rsidR="00177F69">
        <w:rPr>
          <w:rFonts w:ascii="Times New Roman" w:eastAsia="標楷體" w:hAnsi="Times New Roman" w:hint="eastAsia"/>
          <w:sz w:val="40"/>
          <w:szCs w:val="40"/>
        </w:rPr>
        <w:t>即將登場</w:t>
      </w:r>
    </w:p>
    <w:p w14:paraId="7147C3D7" w14:textId="77777777" w:rsidR="00A045CA" w:rsidRDefault="009A38FE" w:rsidP="0075582B">
      <w:pPr>
        <w:spacing w:line="440" w:lineRule="exact"/>
        <w:rPr>
          <w:rFonts w:ascii="Times New Roman" w:eastAsia="標楷體" w:hAnsi="Times New Roman"/>
          <w:sz w:val="28"/>
          <w:szCs w:val="28"/>
        </w:rPr>
      </w:pPr>
      <w:r w:rsidRPr="00E526E5">
        <w:rPr>
          <w:rFonts w:ascii="Times New Roman" w:eastAsia="標楷體" w:hAnsi="Times New Roman"/>
          <w:sz w:val="28"/>
          <w:szCs w:val="28"/>
        </w:rPr>
        <w:t xml:space="preserve">　　</w:t>
      </w:r>
    </w:p>
    <w:p w14:paraId="225ECE72" w14:textId="79D9EA37" w:rsidR="002E5CB4" w:rsidRPr="002E5CB4" w:rsidRDefault="002E5CB4" w:rsidP="002E5CB4">
      <w:pPr>
        <w:rPr>
          <w:sz w:val="26"/>
          <w:szCs w:val="26"/>
        </w:rPr>
      </w:pPr>
      <w:r w:rsidRPr="002E5CB4">
        <w:rPr>
          <w:rFonts w:hint="eastAsia"/>
          <w:sz w:val="26"/>
          <w:szCs w:val="26"/>
        </w:rPr>
        <w:t>主辦單位</w:t>
      </w:r>
      <w:r w:rsidR="00177F69">
        <w:rPr>
          <w:rFonts w:ascii="標楷體" w:eastAsia="標楷體" w:hAnsi="標楷體" w:hint="eastAsia"/>
          <w:sz w:val="26"/>
          <w:szCs w:val="26"/>
        </w:rPr>
        <w:t>︰</w:t>
      </w:r>
      <w:r w:rsidRPr="002E5CB4">
        <w:rPr>
          <w:rFonts w:hint="eastAsia"/>
          <w:sz w:val="26"/>
          <w:szCs w:val="26"/>
        </w:rPr>
        <w:t xml:space="preserve">  </w:t>
      </w:r>
      <w:r w:rsidRPr="002E5CB4">
        <w:rPr>
          <w:rFonts w:hint="eastAsia"/>
          <w:sz w:val="26"/>
          <w:szCs w:val="26"/>
        </w:rPr>
        <w:t>東京都美術館</w:t>
      </w:r>
      <w:r w:rsidRPr="002E5CB4">
        <w:rPr>
          <w:rFonts w:hint="eastAsia"/>
          <w:sz w:val="26"/>
          <w:szCs w:val="26"/>
        </w:rPr>
        <w:t xml:space="preserve"> / </w:t>
      </w:r>
      <w:r w:rsidRPr="002E5CB4">
        <w:rPr>
          <w:rFonts w:hint="eastAsia"/>
          <w:sz w:val="26"/>
          <w:szCs w:val="26"/>
        </w:rPr>
        <w:t>國際書畫交流會</w:t>
      </w:r>
      <w:r w:rsidRPr="002E5CB4">
        <w:rPr>
          <w:rFonts w:hint="eastAsia"/>
          <w:sz w:val="26"/>
          <w:szCs w:val="26"/>
        </w:rPr>
        <w:t xml:space="preserve"> /</w:t>
      </w:r>
      <w:r w:rsidRPr="002E5CB4">
        <w:rPr>
          <w:rFonts w:hint="eastAsia"/>
          <w:sz w:val="26"/>
          <w:szCs w:val="26"/>
        </w:rPr>
        <w:t>世界文化大會</w:t>
      </w:r>
    </w:p>
    <w:p w14:paraId="51D95C29" w14:textId="269E910A" w:rsidR="002E5CB4" w:rsidRDefault="002E5CB4" w:rsidP="002E5CB4">
      <w:pPr>
        <w:rPr>
          <w:sz w:val="26"/>
          <w:szCs w:val="26"/>
        </w:rPr>
      </w:pPr>
      <w:r w:rsidRPr="002E5CB4">
        <w:rPr>
          <w:rFonts w:hint="eastAsia"/>
          <w:sz w:val="26"/>
          <w:szCs w:val="26"/>
        </w:rPr>
        <w:t>協辦單位</w:t>
      </w:r>
      <w:r w:rsidR="00177F69">
        <w:rPr>
          <w:rFonts w:ascii="標楷體" w:eastAsia="標楷體" w:hAnsi="標楷體" w:hint="eastAsia"/>
          <w:sz w:val="26"/>
          <w:szCs w:val="26"/>
        </w:rPr>
        <w:t>︰</w:t>
      </w:r>
      <w:r w:rsidRPr="002E5CB4">
        <w:rPr>
          <w:rFonts w:hint="eastAsia"/>
          <w:sz w:val="26"/>
          <w:szCs w:val="26"/>
        </w:rPr>
        <w:t xml:space="preserve">  </w:t>
      </w:r>
      <w:r w:rsidRPr="002E5CB4">
        <w:rPr>
          <w:rFonts w:hint="eastAsia"/>
          <w:sz w:val="26"/>
          <w:szCs w:val="26"/>
        </w:rPr>
        <w:t>澹廬書會</w:t>
      </w:r>
      <w:r w:rsidRPr="002E5CB4">
        <w:rPr>
          <w:rFonts w:hint="eastAsia"/>
          <w:sz w:val="26"/>
          <w:szCs w:val="26"/>
        </w:rPr>
        <w:t xml:space="preserve"> / </w:t>
      </w:r>
      <w:r w:rsidRPr="002E5CB4">
        <w:rPr>
          <w:rFonts w:hint="eastAsia"/>
          <w:sz w:val="26"/>
          <w:szCs w:val="26"/>
        </w:rPr>
        <w:t>澹廬文教基金會</w:t>
      </w:r>
    </w:p>
    <w:p w14:paraId="127D65B8" w14:textId="2C2EE2A8" w:rsidR="002E5CB4" w:rsidRDefault="002E5CB4" w:rsidP="002E5CB4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展</w:t>
      </w:r>
      <w:r>
        <w:rPr>
          <w:rFonts w:hint="eastAsia"/>
          <w:sz w:val="26"/>
          <w:szCs w:val="26"/>
        </w:rPr>
        <w:t xml:space="preserve">    </w:t>
      </w:r>
      <w:r>
        <w:rPr>
          <w:rFonts w:hint="eastAsia"/>
          <w:sz w:val="26"/>
          <w:szCs w:val="26"/>
        </w:rPr>
        <w:t>期</w:t>
      </w:r>
      <w:r w:rsidR="00177F69">
        <w:rPr>
          <w:rFonts w:ascii="標楷體" w:eastAsia="標楷體" w:hAnsi="標楷體" w:hint="eastAsia"/>
          <w:sz w:val="26"/>
          <w:szCs w:val="26"/>
        </w:rPr>
        <w:t>︰</w:t>
      </w:r>
      <w:r>
        <w:rPr>
          <w:rFonts w:hint="eastAsia"/>
          <w:sz w:val="26"/>
          <w:szCs w:val="26"/>
        </w:rPr>
        <w:t xml:space="preserve">  </w:t>
      </w:r>
      <w:r>
        <w:rPr>
          <w:sz w:val="26"/>
          <w:szCs w:val="26"/>
        </w:rPr>
        <w:t>2018</w:t>
      </w:r>
      <w:r>
        <w:rPr>
          <w:rFonts w:hint="eastAsia"/>
          <w:sz w:val="26"/>
          <w:szCs w:val="26"/>
        </w:rPr>
        <w:t>年</w:t>
      </w:r>
      <w:r>
        <w:rPr>
          <w:sz w:val="26"/>
          <w:szCs w:val="26"/>
        </w:rPr>
        <w:t>4</w:t>
      </w:r>
      <w:r>
        <w:rPr>
          <w:rFonts w:hint="eastAsia"/>
          <w:sz w:val="26"/>
          <w:szCs w:val="26"/>
        </w:rPr>
        <w:t>月</w:t>
      </w:r>
      <w:r>
        <w:rPr>
          <w:sz w:val="26"/>
          <w:szCs w:val="26"/>
        </w:rPr>
        <w:t>10</w:t>
      </w:r>
      <w:r>
        <w:rPr>
          <w:rFonts w:hint="eastAsia"/>
          <w:sz w:val="26"/>
          <w:szCs w:val="26"/>
        </w:rPr>
        <w:t>日至</w:t>
      </w:r>
      <w:r>
        <w:rPr>
          <w:sz w:val="26"/>
          <w:szCs w:val="26"/>
        </w:rPr>
        <w:t>4</w:t>
      </w:r>
      <w:r>
        <w:rPr>
          <w:rFonts w:hint="eastAsia"/>
          <w:sz w:val="26"/>
          <w:szCs w:val="26"/>
        </w:rPr>
        <w:t>月</w:t>
      </w:r>
      <w:r>
        <w:rPr>
          <w:sz w:val="26"/>
          <w:szCs w:val="26"/>
        </w:rPr>
        <w:t>15</w:t>
      </w:r>
      <w:r>
        <w:rPr>
          <w:rFonts w:hint="eastAsia"/>
          <w:sz w:val="26"/>
          <w:szCs w:val="26"/>
        </w:rPr>
        <w:t>日中午</w:t>
      </w:r>
    </w:p>
    <w:p w14:paraId="2357A5E2" w14:textId="1DBA1F73" w:rsidR="002E5CB4" w:rsidRDefault="002E5CB4" w:rsidP="002E5CB4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地</w:t>
      </w:r>
      <w:r>
        <w:rPr>
          <w:rFonts w:hint="eastAsia"/>
          <w:sz w:val="26"/>
          <w:szCs w:val="26"/>
        </w:rPr>
        <w:t xml:space="preserve">    </w:t>
      </w:r>
      <w:r>
        <w:rPr>
          <w:rFonts w:hint="eastAsia"/>
          <w:sz w:val="26"/>
          <w:szCs w:val="26"/>
        </w:rPr>
        <w:t>點</w:t>
      </w:r>
      <w:r w:rsidR="00177F69">
        <w:rPr>
          <w:rFonts w:ascii="標楷體" w:eastAsia="標楷體" w:hAnsi="標楷體" w:hint="eastAsia"/>
          <w:sz w:val="26"/>
          <w:szCs w:val="26"/>
        </w:rPr>
        <w:t>︰</w:t>
      </w:r>
      <w:r>
        <w:rPr>
          <w:rFonts w:hint="eastAsia"/>
          <w:sz w:val="26"/>
          <w:szCs w:val="26"/>
        </w:rPr>
        <w:t xml:space="preserve">  </w:t>
      </w:r>
      <w:r>
        <w:rPr>
          <w:rFonts w:hint="eastAsia"/>
          <w:sz w:val="26"/>
          <w:szCs w:val="26"/>
        </w:rPr>
        <w:t>日本東京都美術館第四展廳</w:t>
      </w:r>
      <w:r>
        <w:rPr>
          <w:rFonts w:hint="eastAsia"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rFonts w:hint="eastAsia"/>
          <w:sz w:val="26"/>
          <w:szCs w:val="26"/>
        </w:rPr>
        <w:t>東京都臺東區上野公園</w:t>
      </w:r>
      <w:r>
        <w:rPr>
          <w:sz w:val="26"/>
          <w:szCs w:val="26"/>
        </w:rPr>
        <w:t>)</w:t>
      </w:r>
    </w:p>
    <w:p w14:paraId="6F0AAF31" w14:textId="21A1241B" w:rsidR="002E5CB4" w:rsidRDefault="002E5CB4" w:rsidP="002E5CB4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開幕</w:t>
      </w:r>
      <w:r w:rsidR="00177F69">
        <w:rPr>
          <w:rFonts w:hint="eastAsia"/>
          <w:sz w:val="26"/>
          <w:szCs w:val="26"/>
        </w:rPr>
        <w:t>典禮</w:t>
      </w:r>
      <w:r w:rsidR="00177F69">
        <w:rPr>
          <w:rFonts w:ascii="標楷體" w:eastAsia="標楷體" w:hAnsi="標楷體" w:hint="eastAsia"/>
          <w:sz w:val="26"/>
          <w:szCs w:val="26"/>
        </w:rPr>
        <w:t>︰</w:t>
      </w:r>
      <w:r>
        <w:rPr>
          <w:rFonts w:hint="eastAsia"/>
          <w:sz w:val="26"/>
          <w:szCs w:val="26"/>
        </w:rPr>
        <w:t xml:space="preserve">  </w:t>
      </w:r>
      <w:r>
        <w:rPr>
          <w:sz w:val="26"/>
          <w:szCs w:val="26"/>
        </w:rPr>
        <w:t>2018</w:t>
      </w:r>
      <w:r>
        <w:rPr>
          <w:rFonts w:hint="eastAsia"/>
          <w:sz w:val="26"/>
          <w:szCs w:val="26"/>
        </w:rPr>
        <w:t>年</w:t>
      </w:r>
      <w:r>
        <w:rPr>
          <w:sz w:val="26"/>
          <w:szCs w:val="26"/>
        </w:rPr>
        <w:t>4</w:t>
      </w:r>
      <w:r>
        <w:rPr>
          <w:rFonts w:hint="eastAsia"/>
          <w:sz w:val="26"/>
          <w:szCs w:val="26"/>
        </w:rPr>
        <w:t>月</w:t>
      </w:r>
      <w:r>
        <w:rPr>
          <w:sz w:val="26"/>
          <w:szCs w:val="26"/>
        </w:rPr>
        <w:t>11</w:t>
      </w:r>
      <w:r>
        <w:rPr>
          <w:rFonts w:hint="eastAsia"/>
          <w:sz w:val="26"/>
          <w:szCs w:val="26"/>
        </w:rPr>
        <w:t>日下午三點</w:t>
      </w:r>
    </w:p>
    <w:p w14:paraId="7B0A2F3A" w14:textId="77777777" w:rsidR="002E5CB4" w:rsidRPr="002E5CB4" w:rsidRDefault="002E5CB4" w:rsidP="002E5CB4">
      <w:pPr>
        <w:rPr>
          <w:sz w:val="26"/>
          <w:szCs w:val="26"/>
        </w:rPr>
      </w:pPr>
    </w:p>
    <w:p w14:paraId="787D28ED" w14:textId="728B1D9C" w:rsidR="009A38FE" w:rsidRDefault="00A045CA" w:rsidP="0075582B">
      <w:pPr>
        <w:spacing w:line="44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中國漢字衍化，</w:t>
      </w:r>
      <w:r w:rsidR="00086F4D" w:rsidRPr="00E526E5">
        <w:rPr>
          <w:rFonts w:ascii="Times New Roman" w:eastAsia="標楷體" w:hAnsi="Times New Roman"/>
          <w:sz w:val="28"/>
          <w:szCs w:val="28"/>
        </w:rPr>
        <w:t>依象形、指事、會</w:t>
      </w:r>
      <w:r w:rsidR="00835C94" w:rsidRPr="00E526E5">
        <w:rPr>
          <w:rFonts w:ascii="Times New Roman" w:eastAsia="標楷體" w:hAnsi="Times New Roman"/>
          <w:sz w:val="28"/>
          <w:szCs w:val="28"/>
        </w:rPr>
        <w:t>意</w:t>
      </w:r>
      <w:r w:rsidR="00086F4D" w:rsidRPr="00E526E5">
        <w:rPr>
          <w:rFonts w:ascii="Times New Roman" w:eastAsia="標楷體" w:hAnsi="Times New Roman"/>
          <w:sz w:val="28"/>
          <w:szCs w:val="28"/>
        </w:rPr>
        <w:t>、形聲、轉注、假</w:t>
      </w:r>
      <w:r w:rsidR="005E2E2F" w:rsidRPr="00E526E5">
        <w:rPr>
          <w:rFonts w:ascii="Times New Roman" w:eastAsia="標楷體" w:hAnsi="Times New Roman"/>
          <w:sz w:val="28"/>
          <w:szCs w:val="28"/>
        </w:rPr>
        <w:t>借</w:t>
      </w:r>
      <w:r w:rsidR="00086F4D" w:rsidRPr="00E526E5">
        <w:rPr>
          <w:rFonts w:ascii="Times New Roman" w:eastAsia="標楷體" w:hAnsi="Times New Roman"/>
          <w:sz w:val="28"/>
          <w:szCs w:val="28"/>
        </w:rPr>
        <w:t>六種結構法則，不僅表達深奧的思維、靈活的情感，</w:t>
      </w:r>
      <w:r>
        <w:rPr>
          <w:rFonts w:ascii="Times New Roman" w:eastAsia="標楷體" w:hAnsi="Times New Roman" w:hint="eastAsia"/>
          <w:sz w:val="28"/>
          <w:szCs w:val="28"/>
        </w:rPr>
        <w:t>同時</w:t>
      </w:r>
      <w:r w:rsidR="00086F4D" w:rsidRPr="00E526E5">
        <w:rPr>
          <w:rFonts w:ascii="Times New Roman" w:eastAsia="標楷體" w:hAnsi="Times New Roman"/>
          <w:sz w:val="28"/>
          <w:szCs w:val="28"/>
        </w:rPr>
        <w:t>產生美麗整齊的文字形式。</w:t>
      </w:r>
      <w:r>
        <w:rPr>
          <w:rFonts w:ascii="Times New Roman" w:eastAsia="標楷體" w:hAnsi="Times New Roman"/>
          <w:sz w:val="28"/>
          <w:szCs w:val="28"/>
        </w:rPr>
        <w:t>中華文化</w:t>
      </w:r>
      <w:r w:rsidR="00086F4D" w:rsidRPr="00E526E5">
        <w:rPr>
          <w:rFonts w:ascii="Times New Roman" w:eastAsia="標楷體" w:hAnsi="Times New Roman"/>
          <w:sz w:val="28"/>
          <w:szCs w:val="28"/>
        </w:rPr>
        <w:t>之書道藝術，早在臺灣蔚成風氣</w:t>
      </w:r>
      <w:r w:rsidR="0032185D">
        <w:rPr>
          <w:rFonts w:ascii="Times New Roman" w:eastAsia="標楷體" w:hAnsi="Times New Roman"/>
          <w:sz w:val="28"/>
          <w:szCs w:val="28"/>
        </w:rPr>
        <w:t>，</w:t>
      </w:r>
      <w:r>
        <w:rPr>
          <w:rFonts w:ascii="Times New Roman" w:eastAsia="標楷體" w:hAnsi="Times New Roman"/>
          <w:sz w:val="28"/>
          <w:szCs w:val="28"/>
        </w:rPr>
        <w:t>日本統治五十年間，仍</w:t>
      </w:r>
      <w:r w:rsidR="00EA08A5" w:rsidRPr="00E526E5">
        <w:rPr>
          <w:rFonts w:ascii="Times New Roman" w:eastAsia="標楷體" w:hAnsi="Times New Roman"/>
          <w:sz w:val="28"/>
          <w:szCs w:val="28"/>
        </w:rPr>
        <w:t>延續推展，未曾間斷，實得</w:t>
      </w:r>
      <w:r w:rsidR="00835C94" w:rsidRPr="00E526E5">
        <w:rPr>
          <w:rFonts w:ascii="Times New Roman" w:eastAsia="標楷體" w:hAnsi="Times New Roman"/>
          <w:sz w:val="28"/>
          <w:szCs w:val="28"/>
        </w:rPr>
        <w:t>自</w:t>
      </w:r>
      <w:r w:rsidR="00EA08A5" w:rsidRPr="00E526E5">
        <w:rPr>
          <w:rFonts w:ascii="Times New Roman" w:eastAsia="標楷體" w:hAnsi="Times New Roman"/>
          <w:sz w:val="28"/>
          <w:szCs w:val="28"/>
        </w:rPr>
        <w:t>民間社團的傳薪研習。</w:t>
      </w:r>
      <w:r>
        <w:rPr>
          <w:rFonts w:ascii="Times New Roman" w:eastAsia="標楷體" w:hAnsi="Times New Roman" w:hint="eastAsia"/>
          <w:sz w:val="28"/>
          <w:szCs w:val="28"/>
        </w:rPr>
        <w:t>而</w:t>
      </w:r>
      <w:r w:rsidR="00EA08A5" w:rsidRPr="00E526E5">
        <w:rPr>
          <w:rFonts w:ascii="Times New Roman" w:eastAsia="標楷體" w:hAnsi="Times New Roman"/>
          <w:sz w:val="28"/>
          <w:szCs w:val="28"/>
        </w:rPr>
        <w:t>民間社團中，尤以</w:t>
      </w:r>
      <w:r>
        <w:rPr>
          <w:rFonts w:ascii="Times New Roman" w:eastAsia="標楷體" w:hAnsi="Times New Roman" w:hint="eastAsia"/>
          <w:sz w:val="28"/>
          <w:szCs w:val="28"/>
        </w:rPr>
        <w:t>台籍大家</w:t>
      </w:r>
      <w:r w:rsidR="00EA08A5" w:rsidRPr="00E526E5">
        <w:rPr>
          <w:rFonts w:ascii="Times New Roman" w:eastAsia="標楷體" w:hAnsi="Times New Roman"/>
          <w:sz w:val="28"/>
          <w:szCs w:val="28"/>
        </w:rPr>
        <w:t>曹秋圃先生所創</w:t>
      </w:r>
      <w:r>
        <w:rPr>
          <w:rFonts w:ascii="Times New Roman" w:eastAsia="標楷體" w:hAnsi="Times New Roman" w:hint="eastAsia"/>
          <w:sz w:val="28"/>
          <w:szCs w:val="28"/>
        </w:rPr>
        <w:t>之</w:t>
      </w:r>
      <w:r w:rsidR="00EA08A5" w:rsidRPr="00E526E5">
        <w:rPr>
          <w:rFonts w:ascii="Times New Roman" w:eastAsia="標楷體" w:hAnsi="Times New Roman"/>
          <w:sz w:val="28"/>
          <w:szCs w:val="28"/>
        </w:rPr>
        <w:t>「澹廬書會」為弘揚傳統書法之翹楚。</w:t>
      </w:r>
    </w:p>
    <w:p w14:paraId="749809F9" w14:textId="77777777" w:rsidR="00F21443" w:rsidRPr="00E526E5" w:rsidRDefault="00F21443" w:rsidP="0075582B">
      <w:pPr>
        <w:spacing w:line="440" w:lineRule="exact"/>
        <w:rPr>
          <w:rFonts w:ascii="Times New Roman" w:eastAsia="標楷體" w:hAnsi="Times New Roman"/>
          <w:sz w:val="28"/>
          <w:szCs w:val="28"/>
        </w:rPr>
      </w:pPr>
    </w:p>
    <w:p w14:paraId="495E846B" w14:textId="0D624C9B" w:rsidR="00961409" w:rsidRDefault="00A045CA" w:rsidP="00FA3FDF">
      <w:pPr>
        <w:spacing w:line="44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西</w:t>
      </w:r>
      <w:r w:rsidR="005D206A" w:rsidRPr="00E526E5">
        <w:rPr>
          <w:rFonts w:ascii="Times New Roman" w:eastAsia="標楷體" w:hAnsi="Times New Roman"/>
          <w:sz w:val="28"/>
          <w:szCs w:val="28"/>
        </w:rPr>
        <w:t>元</w:t>
      </w:r>
      <w:r w:rsidR="005D206A" w:rsidRPr="00E526E5">
        <w:rPr>
          <w:rFonts w:ascii="Times New Roman" w:eastAsia="標楷體" w:hAnsi="Times New Roman"/>
          <w:sz w:val="28"/>
          <w:szCs w:val="28"/>
        </w:rPr>
        <w:t>192</w:t>
      </w:r>
      <w:r w:rsidR="00835C94" w:rsidRPr="00E526E5">
        <w:rPr>
          <w:rFonts w:ascii="Times New Roman" w:eastAsia="標楷體" w:hAnsi="Times New Roman"/>
          <w:sz w:val="28"/>
          <w:szCs w:val="28"/>
        </w:rPr>
        <w:t>9</w:t>
      </w:r>
      <w:r>
        <w:rPr>
          <w:rFonts w:ascii="Times New Roman" w:eastAsia="標楷體" w:hAnsi="Times New Roman"/>
          <w:sz w:val="28"/>
          <w:szCs w:val="28"/>
        </w:rPr>
        <w:t>年</w:t>
      </w:r>
      <w:r>
        <w:rPr>
          <w:rFonts w:ascii="Times New Roman" w:eastAsia="標楷體" w:hAnsi="Times New Roman" w:hint="eastAsia"/>
          <w:sz w:val="28"/>
          <w:szCs w:val="28"/>
        </w:rPr>
        <w:t>秋圃先生</w:t>
      </w:r>
      <w:r w:rsidR="00F21443">
        <w:rPr>
          <w:rFonts w:ascii="Times New Roman" w:eastAsia="標楷體" w:hAnsi="Times New Roman"/>
          <w:sz w:val="28"/>
          <w:szCs w:val="28"/>
        </w:rPr>
        <w:t>創設澹廬書會</w:t>
      </w:r>
      <w:r w:rsidR="00835C94" w:rsidRPr="00E526E5">
        <w:rPr>
          <w:rFonts w:ascii="Times New Roman" w:eastAsia="標楷體" w:hAnsi="Times New Roman"/>
          <w:sz w:val="28"/>
          <w:szCs w:val="28"/>
        </w:rPr>
        <w:t>，</w:t>
      </w:r>
      <w:r>
        <w:rPr>
          <w:rFonts w:ascii="Times New Roman" w:eastAsia="標楷體" w:hAnsi="Times New Roman" w:hint="eastAsia"/>
          <w:sz w:val="28"/>
          <w:szCs w:val="28"/>
        </w:rPr>
        <w:t>其</w:t>
      </w:r>
      <w:r w:rsidR="005D206A" w:rsidRPr="00E526E5">
        <w:rPr>
          <w:rFonts w:ascii="Times New Roman" w:eastAsia="標楷體" w:hAnsi="Times New Roman"/>
          <w:sz w:val="28"/>
          <w:szCs w:val="28"/>
        </w:rPr>
        <w:t>詩書造詣早受欽崇和</w:t>
      </w:r>
      <w:r w:rsidR="00835C94" w:rsidRPr="00E526E5">
        <w:rPr>
          <w:rFonts w:ascii="Times New Roman" w:eastAsia="標楷體" w:hAnsi="Times New Roman"/>
          <w:sz w:val="28"/>
          <w:szCs w:val="28"/>
        </w:rPr>
        <w:t>肯</w:t>
      </w:r>
      <w:r w:rsidR="005D206A" w:rsidRPr="00E526E5">
        <w:rPr>
          <w:rFonts w:ascii="Times New Roman" w:eastAsia="標楷體" w:hAnsi="Times New Roman"/>
          <w:sz w:val="28"/>
          <w:szCs w:val="28"/>
        </w:rPr>
        <w:t>定。</w:t>
      </w:r>
      <w:r>
        <w:rPr>
          <w:rFonts w:ascii="Times New Roman" w:eastAsia="標楷體" w:hAnsi="Times New Roman" w:hint="eastAsia"/>
          <w:sz w:val="28"/>
          <w:szCs w:val="28"/>
        </w:rPr>
        <w:t>一生曾訪日三次進行展覽</w:t>
      </w:r>
      <w:r w:rsidR="00F15D7F" w:rsidRPr="00E526E5">
        <w:rPr>
          <w:rFonts w:ascii="Times New Roman" w:eastAsia="標楷體" w:hAnsi="Times New Roman"/>
          <w:sz w:val="28"/>
          <w:szCs w:val="28"/>
        </w:rPr>
        <w:t>、</w:t>
      </w:r>
      <w:r w:rsidR="00E8011F" w:rsidRPr="00E526E5">
        <w:rPr>
          <w:rFonts w:ascii="Times New Roman" w:eastAsia="標楷體" w:hAnsi="Times New Roman"/>
          <w:sz w:val="28"/>
          <w:szCs w:val="28"/>
        </w:rPr>
        <w:t>講學</w:t>
      </w:r>
      <w:r w:rsidR="00835C94" w:rsidRPr="00E526E5">
        <w:rPr>
          <w:rFonts w:ascii="Times New Roman" w:eastAsia="標楷體" w:hAnsi="Times New Roman"/>
          <w:sz w:val="28"/>
          <w:szCs w:val="28"/>
        </w:rPr>
        <w:t>，</w:t>
      </w:r>
      <w:r>
        <w:rPr>
          <w:rFonts w:ascii="Times New Roman" w:eastAsia="標楷體" w:hAnsi="Times New Roman" w:hint="eastAsia"/>
          <w:sz w:val="28"/>
          <w:szCs w:val="28"/>
        </w:rPr>
        <w:t>與</w:t>
      </w:r>
      <w:r w:rsidR="00F21443">
        <w:rPr>
          <w:rFonts w:ascii="Times New Roman" w:eastAsia="標楷體" w:hAnsi="Times New Roman"/>
          <w:sz w:val="28"/>
          <w:szCs w:val="28"/>
        </w:rPr>
        <w:t>京都名家</w:t>
      </w:r>
      <w:r>
        <w:rPr>
          <w:rFonts w:ascii="Times New Roman" w:eastAsia="標楷體" w:hAnsi="Times New Roman" w:hint="eastAsia"/>
          <w:sz w:val="28"/>
          <w:szCs w:val="28"/>
        </w:rPr>
        <w:t>多有</w:t>
      </w:r>
      <w:r w:rsidR="00E8011F" w:rsidRPr="00E526E5">
        <w:rPr>
          <w:rFonts w:ascii="Times New Roman" w:eastAsia="標楷體" w:hAnsi="Times New Roman"/>
          <w:sz w:val="28"/>
          <w:szCs w:val="28"/>
        </w:rPr>
        <w:t>往來。</w:t>
      </w:r>
      <w:r w:rsidR="00F21443">
        <w:rPr>
          <w:rFonts w:ascii="Times New Roman" w:eastAsia="標楷體" w:hAnsi="Times New Roman"/>
          <w:sz w:val="28"/>
          <w:szCs w:val="28"/>
        </w:rPr>
        <w:t>臺灣光復</w:t>
      </w:r>
      <w:r>
        <w:rPr>
          <w:rFonts w:ascii="Times New Roman" w:eastAsia="標楷體" w:hAnsi="Times New Roman" w:hint="eastAsia"/>
          <w:sz w:val="28"/>
          <w:szCs w:val="28"/>
        </w:rPr>
        <w:t>後在</w:t>
      </w:r>
      <w:r w:rsidR="0004137E" w:rsidRPr="00E526E5">
        <w:rPr>
          <w:rFonts w:ascii="Times New Roman" w:eastAsia="標楷體" w:hAnsi="Times New Roman"/>
          <w:sz w:val="28"/>
          <w:szCs w:val="28"/>
        </w:rPr>
        <w:t>淡江左畔</w:t>
      </w:r>
      <w:r>
        <w:rPr>
          <w:rFonts w:ascii="Times New Roman" w:eastAsia="標楷體" w:hAnsi="Times New Roman"/>
          <w:sz w:val="28"/>
          <w:szCs w:val="28"/>
        </w:rPr>
        <w:t>重整</w:t>
      </w:r>
      <w:r w:rsidR="00E8011F" w:rsidRPr="00E526E5">
        <w:rPr>
          <w:rFonts w:ascii="Times New Roman" w:eastAsia="標楷體" w:hAnsi="Times New Roman"/>
          <w:sz w:val="28"/>
          <w:szCs w:val="28"/>
        </w:rPr>
        <w:t>書會，</w:t>
      </w:r>
      <w:r>
        <w:rPr>
          <w:rFonts w:ascii="Times New Roman" w:eastAsia="標楷體" w:hAnsi="Times New Roman" w:hint="eastAsia"/>
          <w:sz w:val="28"/>
          <w:szCs w:val="28"/>
        </w:rPr>
        <w:t>定期辦展以</w:t>
      </w:r>
      <w:r w:rsidR="00F21443">
        <w:rPr>
          <w:rFonts w:ascii="Times New Roman" w:eastAsia="標楷體" w:hAnsi="Times New Roman"/>
          <w:sz w:val="28"/>
          <w:szCs w:val="28"/>
        </w:rPr>
        <w:t>彰顯書教成果。</w:t>
      </w:r>
    </w:p>
    <w:p w14:paraId="4DF77E45" w14:textId="29CB303C" w:rsidR="00D8190C" w:rsidRDefault="00FA3FDF" w:rsidP="0075582B">
      <w:pPr>
        <w:spacing w:line="44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今年適逢</w:t>
      </w:r>
      <w:r w:rsidR="00104465" w:rsidRPr="00E526E5">
        <w:rPr>
          <w:rFonts w:ascii="Times New Roman" w:eastAsia="標楷體" w:hAnsi="Times New Roman"/>
          <w:sz w:val="28"/>
          <w:szCs w:val="28"/>
        </w:rPr>
        <w:t>澹廬書會</w:t>
      </w:r>
      <w:r w:rsidR="009233FD">
        <w:rPr>
          <w:rFonts w:ascii="Times New Roman" w:eastAsia="標楷體" w:hAnsi="Times New Roman" w:hint="eastAsia"/>
          <w:sz w:val="28"/>
          <w:szCs w:val="28"/>
        </w:rPr>
        <w:t>創立</w:t>
      </w:r>
      <w:r w:rsidR="00104465" w:rsidRPr="00E526E5">
        <w:rPr>
          <w:rFonts w:ascii="Times New Roman" w:eastAsia="標楷體" w:hAnsi="Times New Roman"/>
          <w:sz w:val="28"/>
          <w:szCs w:val="28"/>
        </w:rPr>
        <w:t>90</w:t>
      </w:r>
      <w:r w:rsidR="00104465" w:rsidRPr="00E526E5">
        <w:rPr>
          <w:rFonts w:ascii="Times New Roman" w:eastAsia="標楷體" w:hAnsi="Times New Roman"/>
          <w:sz w:val="28"/>
          <w:szCs w:val="28"/>
        </w:rPr>
        <w:t>周年，</w:t>
      </w:r>
      <w:r w:rsidR="00177F69">
        <w:rPr>
          <w:rFonts w:ascii="Times New Roman" w:eastAsia="標楷體" w:hAnsi="Times New Roman" w:hint="eastAsia"/>
          <w:sz w:val="28"/>
          <w:szCs w:val="28"/>
        </w:rPr>
        <w:t>自上海朵雲軒成功展出後</w:t>
      </w:r>
      <w:r w:rsidR="00177F69" w:rsidRPr="00E526E5">
        <w:rPr>
          <w:rFonts w:ascii="Times New Roman" w:eastAsia="標楷體" w:hAnsi="Times New Roman"/>
          <w:sz w:val="28"/>
          <w:szCs w:val="28"/>
        </w:rPr>
        <w:t>，</w:t>
      </w:r>
      <w:r w:rsidR="00177F69">
        <w:rPr>
          <w:rFonts w:ascii="Times New Roman" w:eastAsia="標楷體" w:hAnsi="Times New Roman" w:hint="eastAsia"/>
          <w:sz w:val="28"/>
          <w:szCs w:val="28"/>
        </w:rPr>
        <w:t>澹廬一門書藝廣受青睞</w:t>
      </w:r>
      <w:r w:rsidR="00177F69" w:rsidRPr="00E526E5">
        <w:rPr>
          <w:rFonts w:ascii="Times New Roman" w:eastAsia="標楷體" w:hAnsi="Times New Roman"/>
          <w:sz w:val="28"/>
          <w:szCs w:val="28"/>
        </w:rPr>
        <w:t>，</w:t>
      </w:r>
      <w:r w:rsidR="00177F69">
        <w:rPr>
          <w:rFonts w:ascii="Times New Roman" w:eastAsia="標楷體" w:hAnsi="Times New Roman" w:hint="eastAsia"/>
          <w:sz w:val="28"/>
          <w:szCs w:val="28"/>
        </w:rPr>
        <w:t>國際書畫交流會總策展人徐教授力邀赴日參展</w:t>
      </w:r>
      <w:r w:rsidR="00177F69" w:rsidRPr="00E526E5">
        <w:rPr>
          <w:rFonts w:ascii="Times New Roman" w:eastAsia="標楷體" w:hAnsi="Times New Roman"/>
          <w:sz w:val="28"/>
          <w:szCs w:val="28"/>
        </w:rPr>
        <w:t>，</w:t>
      </w:r>
      <w:r w:rsidR="00177F69">
        <w:rPr>
          <w:rFonts w:ascii="Times New Roman" w:eastAsia="標楷體" w:hAnsi="Times New Roman" w:hint="eastAsia"/>
          <w:sz w:val="28"/>
          <w:szCs w:val="28"/>
        </w:rPr>
        <w:t>經雙方簽定合作約定</w:t>
      </w:r>
      <w:r w:rsidR="00177F69" w:rsidRPr="00E526E5">
        <w:rPr>
          <w:rFonts w:ascii="Times New Roman" w:eastAsia="標楷體" w:hAnsi="Times New Roman"/>
          <w:sz w:val="28"/>
          <w:szCs w:val="28"/>
        </w:rPr>
        <w:t>，</w:t>
      </w:r>
      <w:r w:rsidR="00177F69">
        <w:rPr>
          <w:rFonts w:ascii="Times New Roman" w:eastAsia="標楷體" w:hAnsi="Times New Roman" w:hint="eastAsia"/>
          <w:sz w:val="28"/>
          <w:szCs w:val="28"/>
        </w:rPr>
        <w:t>遂促成本會繼曹公故後首次的訪日交流展</w:t>
      </w:r>
      <w:r w:rsidR="00177F69" w:rsidRPr="00E526E5">
        <w:rPr>
          <w:rFonts w:ascii="Times New Roman" w:eastAsia="標楷體" w:hAnsi="Times New Roman"/>
          <w:sz w:val="28"/>
          <w:szCs w:val="28"/>
        </w:rPr>
        <w:t>，</w:t>
      </w:r>
      <w:r w:rsidR="00177F69">
        <w:rPr>
          <w:rFonts w:ascii="Times New Roman" w:eastAsia="標楷體" w:hAnsi="Times New Roman" w:hint="eastAsia"/>
          <w:sz w:val="28"/>
          <w:szCs w:val="28"/>
        </w:rPr>
        <w:t>意義非凡</w:t>
      </w:r>
      <w:r w:rsidR="00177F69">
        <w:rPr>
          <w:rFonts w:ascii="標楷體" w:eastAsia="標楷體" w:hAnsi="標楷體" w:hint="eastAsia"/>
          <w:sz w:val="28"/>
          <w:szCs w:val="28"/>
        </w:rPr>
        <w:t>！</w:t>
      </w:r>
      <w:r w:rsidR="00177F69">
        <w:rPr>
          <w:rFonts w:ascii="Times New Roman" w:eastAsia="標楷體" w:hAnsi="Times New Roman" w:hint="eastAsia"/>
          <w:sz w:val="28"/>
          <w:szCs w:val="28"/>
        </w:rPr>
        <w:t>下</w:t>
      </w:r>
      <w:r w:rsidR="00D8190C" w:rsidRPr="00E526E5">
        <w:rPr>
          <w:rFonts w:ascii="Times New Roman" w:eastAsia="標楷體" w:hAnsi="Times New Roman"/>
          <w:sz w:val="28"/>
          <w:szCs w:val="28"/>
        </w:rPr>
        <w:t>月</w:t>
      </w:r>
      <w:r>
        <w:rPr>
          <w:rFonts w:ascii="Times New Roman" w:eastAsia="標楷體" w:hAnsi="Times New Roman"/>
          <w:sz w:val="28"/>
          <w:szCs w:val="28"/>
        </w:rPr>
        <w:t>9</w:t>
      </w:r>
      <w:r>
        <w:rPr>
          <w:rFonts w:ascii="Times New Roman" w:eastAsia="標楷體" w:hAnsi="Times New Roman" w:hint="eastAsia"/>
          <w:sz w:val="28"/>
          <w:szCs w:val="28"/>
        </w:rPr>
        <w:t>日澹廬門生即將組團</w:t>
      </w:r>
      <w:r w:rsidR="00425C0A">
        <w:rPr>
          <w:rFonts w:ascii="Times New Roman" w:eastAsia="標楷體" w:hAnsi="Times New Roman" w:hint="eastAsia"/>
          <w:sz w:val="28"/>
          <w:szCs w:val="28"/>
        </w:rPr>
        <w:t>前往</w:t>
      </w:r>
      <w:r>
        <w:rPr>
          <w:rFonts w:ascii="Times New Roman" w:eastAsia="標楷體" w:hAnsi="Times New Roman"/>
          <w:sz w:val="28"/>
          <w:szCs w:val="28"/>
        </w:rPr>
        <w:t>日本</w:t>
      </w:r>
      <w:r w:rsidR="00D8190C" w:rsidRPr="00E526E5">
        <w:rPr>
          <w:rFonts w:ascii="Times New Roman" w:eastAsia="標楷體" w:hAnsi="Times New Roman"/>
          <w:sz w:val="28"/>
          <w:szCs w:val="28"/>
        </w:rPr>
        <w:t>東京</w:t>
      </w:r>
      <w:r w:rsidR="00425C0A">
        <w:rPr>
          <w:rFonts w:ascii="Times New Roman" w:eastAsia="標楷體" w:hAnsi="Times New Roman" w:hint="eastAsia"/>
          <w:sz w:val="28"/>
          <w:szCs w:val="28"/>
        </w:rPr>
        <w:t>都</w:t>
      </w:r>
      <w:r w:rsidR="00D8190C" w:rsidRPr="00E526E5">
        <w:rPr>
          <w:rFonts w:ascii="Times New Roman" w:eastAsia="標楷體" w:hAnsi="Times New Roman"/>
          <w:sz w:val="28"/>
          <w:szCs w:val="28"/>
        </w:rPr>
        <w:t>美術館</w:t>
      </w:r>
      <w:r>
        <w:rPr>
          <w:rFonts w:ascii="Times New Roman" w:eastAsia="標楷體" w:hAnsi="Times New Roman" w:hint="eastAsia"/>
          <w:sz w:val="28"/>
          <w:szCs w:val="28"/>
        </w:rPr>
        <w:t>舉辦海外</w:t>
      </w:r>
      <w:r>
        <w:rPr>
          <w:rFonts w:ascii="Times New Roman" w:eastAsia="標楷體" w:hAnsi="Times New Roman"/>
          <w:sz w:val="28"/>
          <w:szCs w:val="28"/>
        </w:rPr>
        <w:t>特展</w:t>
      </w:r>
      <w:r w:rsidR="0032185D">
        <w:rPr>
          <w:rFonts w:ascii="Times New Roman" w:eastAsia="標楷體" w:hAnsi="Times New Roman"/>
          <w:sz w:val="28"/>
          <w:szCs w:val="28"/>
        </w:rPr>
        <w:t>，</w:t>
      </w:r>
      <w:r>
        <w:rPr>
          <w:rFonts w:ascii="Times New Roman" w:eastAsia="標楷體" w:hAnsi="Times New Roman" w:hint="eastAsia"/>
          <w:sz w:val="28"/>
          <w:szCs w:val="28"/>
        </w:rPr>
        <w:t>此乃結合該館第</w:t>
      </w:r>
      <w:r>
        <w:rPr>
          <w:rFonts w:ascii="Times New Roman" w:eastAsia="標楷體" w:hAnsi="Times New Roman"/>
          <w:sz w:val="28"/>
          <w:szCs w:val="28"/>
        </w:rPr>
        <w:t>19</w:t>
      </w:r>
      <w:r>
        <w:rPr>
          <w:rFonts w:ascii="Times New Roman" w:eastAsia="標楷體" w:hAnsi="Times New Roman" w:hint="eastAsia"/>
          <w:sz w:val="28"/>
          <w:szCs w:val="28"/>
        </w:rPr>
        <w:t>回的國際書畫交流展所</w:t>
      </w:r>
      <w:r w:rsidR="000A1467">
        <w:rPr>
          <w:rFonts w:ascii="Times New Roman" w:eastAsia="標楷體" w:hAnsi="Times New Roman" w:hint="eastAsia"/>
          <w:sz w:val="28"/>
          <w:szCs w:val="28"/>
        </w:rPr>
        <w:t>特別</w:t>
      </w:r>
      <w:r>
        <w:rPr>
          <w:rFonts w:ascii="Times New Roman" w:eastAsia="標楷體" w:hAnsi="Times New Roman" w:hint="eastAsia"/>
          <w:sz w:val="28"/>
          <w:szCs w:val="28"/>
        </w:rPr>
        <w:t>規劃的內容</w:t>
      </w:r>
      <w:r w:rsidRPr="00E526E5">
        <w:rPr>
          <w:rFonts w:ascii="Times New Roman" w:eastAsia="標楷體" w:hAnsi="Times New Roman"/>
          <w:sz w:val="28"/>
          <w:szCs w:val="28"/>
        </w:rPr>
        <w:t>，</w:t>
      </w:r>
      <w:r>
        <w:rPr>
          <w:rFonts w:ascii="Times New Roman" w:eastAsia="標楷體" w:hAnsi="Times New Roman" w:hint="eastAsia"/>
          <w:sz w:val="28"/>
          <w:szCs w:val="28"/>
        </w:rPr>
        <w:t>將</w:t>
      </w:r>
      <w:r w:rsidR="0032185D">
        <w:rPr>
          <w:rFonts w:ascii="Times New Roman" w:eastAsia="標楷體" w:hAnsi="Times New Roman" w:hint="eastAsia"/>
          <w:sz w:val="28"/>
          <w:szCs w:val="28"/>
        </w:rPr>
        <w:t>有</w:t>
      </w:r>
      <w:r w:rsidRPr="00E526E5">
        <w:rPr>
          <w:rFonts w:ascii="Times New Roman" w:eastAsia="標楷體" w:hAnsi="Times New Roman"/>
          <w:sz w:val="28"/>
          <w:szCs w:val="28"/>
        </w:rPr>
        <w:t>曹師各體書法</w:t>
      </w:r>
      <w:r w:rsidRPr="00E526E5">
        <w:rPr>
          <w:rFonts w:ascii="Times New Roman" w:eastAsia="標楷體" w:hAnsi="Times New Roman"/>
          <w:sz w:val="28"/>
          <w:szCs w:val="28"/>
        </w:rPr>
        <w:t>16</w:t>
      </w:r>
      <w:r w:rsidRPr="00E526E5">
        <w:rPr>
          <w:rFonts w:ascii="Times New Roman" w:eastAsia="標楷體" w:hAnsi="Times New Roman"/>
          <w:sz w:val="28"/>
          <w:szCs w:val="28"/>
        </w:rPr>
        <w:t>件，</w:t>
      </w:r>
      <w:r>
        <w:rPr>
          <w:rFonts w:ascii="Times New Roman" w:eastAsia="標楷體" w:hAnsi="Times New Roman" w:hint="eastAsia"/>
          <w:sz w:val="28"/>
          <w:szCs w:val="28"/>
        </w:rPr>
        <w:t>及</w:t>
      </w:r>
      <w:r w:rsidR="0032185D">
        <w:rPr>
          <w:rFonts w:ascii="Times New Roman" w:eastAsia="標楷體" w:hAnsi="Times New Roman" w:hint="eastAsia"/>
          <w:sz w:val="28"/>
          <w:szCs w:val="28"/>
        </w:rPr>
        <w:t>徵選</w:t>
      </w:r>
      <w:r w:rsidRPr="00E526E5">
        <w:rPr>
          <w:rFonts w:ascii="Times New Roman" w:eastAsia="標楷體" w:hAnsi="Times New Roman"/>
          <w:sz w:val="28"/>
          <w:szCs w:val="28"/>
        </w:rPr>
        <w:t>本會五代門人</w:t>
      </w:r>
      <w:r w:rsidR="00F15D7F" w:rsidRPr="00E526E5">
        <w:rPr>
          <w:rFonts w:ascii="Times New Roman" w:eastAsia="標楷體" w:hAnsi="Times New Roman"/>
          <w:sz w:val="28"/>
          <w:szCs w:val="28"/>
        </w:rPr>
        <w:t>、</w:t>
      </w:r>
      <w:r w:rsidRPr="00E526E5">
        <w:rPr>
          <w:rFonts w:ascii="Times New Roman" w:eastAsia="標楷體" w:hAnsi="Times New Roman"/>
          <w:sz w:val="28"/>
          <w:szCs w:val="28"/>
        </w:rPr>
        <w:t>顧問</w:t>
      </w:r>
      <w:r w:rsidR="00220D98">
        <w:rPr>
          <w:rFonts w:ascii="Times New Roman" w:eastAsia="標楷體" w:hAnsi="Times New Roman"/>
          <w:sz w:val="28"/>
          <w:szCs w:val="28"/>
        </w:rPr>
        <w:t>4</w:t>
      </w:r>
      <w:r w:rsidR="00160039">
        <w:rPr>
          <w:rFonts w:ascii="Times New Roman" w:eastAsia="標楷體" w:hAnsi="Times New Roman"/>
          <w:sz w:val="28"/>
          <w:szCs w:val="28"/>
        </w:rPr>
        <w:t>8</w:t>
      </w:r>
      <w:r w:rsidR="00220D98">
        <w:rPr>
          <w:rFonts w:ascii="Times New Roman" w:eastAsia="標楷體" w:hAnsi="Times New Roman" w:hint="eastAsia"/>
          <w:sz w:val="28"/>
          <w:szCs w:val="28"/>
        </w:rPr>
        <w:t>人共</w:t>
      </w:r>
      <w:r w:rsidR="00220D98" w:rsidRPr="00E526E5">
        <w:rPr>
          <w:rFonts w:ascii="Times New Roman" w:eastAsia="標楷體" w:hAnsi="Times New Roman"/>
          <w:sz w:val="28"/>
          <w:szCs w:val="28"/>
        </w:rPr>
        <w:t>90</w:t>
      </w:r>
      <w:r w:rsidR="00220D98" w:rsidRPr="00E526E5">
        <w:rPr>
          <w:rFonts w:ascii="Times New Roman" w:eastAsia="標楷體" w:hAnsi="Times New Roman"/>
          <w:sz w:val="28"/>
          <w:szCs w:val="28"/>
        </w:rPr>
        <w:t>件</w:t>
      </w:r>
      <w:r w:rsidR="00220D98">
        <w:rPr>
          <w:rFonts w:ascii="Times New Roman" w:eastAsia="標楷體" w:hAnsi="Times New Roman" w:hint="eastAsia"/>
          <w:sz w:val="28"/>
          <w:szCs w:val="28"/>
        </w:rPr>
        <w:t>的</w:t>
      </w:r>
      <w:r>
        <w:rPr>
          <w:rFonts w:ascii="Times New Roman" w:eastAsia="標楷體" w:hAnsi="Times New Roman" w:hint="eastAsia"/>
          <w:sz w:val="28"/>
          <w:szCs w:val="28"/>
        </w:rPr>
        <w:t>精</w:t>
      </w:r>
      <w:r w:rsidR="0032185D">
        <w:rPr>
          <w:rFonts w:ascii="Times New Roman" w:eastAsia="標楷體" w:hAnsi="Times New Roman" w:hint="eastAsia"/>
          <w:sz w:val="28"/>
          <w:szCs w:val="28"/>
        </w:rPr>
        <w:t>彩</w:t>
      </w:r>
      <w:r w:rsidRPr="00E526E5">
        <w:rPr>
          <w:rFonts w:ascii="Times New Roman" w:eastAsia="標楷體" w:hAnsi="Times New Roman"/>
          <w:sz w:val="28"/>
          <w:szCs w:val="28"/>
        </w:rPr>
        <w:t>作品</w:t>
      </w:r>
      <w:r w:rsidR="0032185D">
        <w:rPr>
          <w:rFonts w:ascii="Times New Roman" w:eastAsia="標楷體" w:hAnsi="Times New Roman" w:hint="eastAsia"/>
          <w:sz w:val="28"/>
          <w:szCs w:val="28"/>
        </w:rPr>
        <w:t>參與展出</w:t>
      </w:r>
      <w:r w:rsidR="00D8190C" w:rsidRPr="00E526E5">
        <w:rPr>
          <w:rFonts w:ascii="Times New Roman" w:eastAsia="標楷體" w:hAnsi="Times New Roman"/>
          <w:sz w:val="28"/>
          <w:szCs w:val="28"/>
        </w:rPr>
        <w:t>。</w:t>
      </w:r>
      <w:r w:rsidR="000A1467">
        <w:rPr>
          <w:rFonts w:ascii="Times New Roman" w:eastAsia="標楷體" w:hAnsi="Times New Roman" w:hint="eastAsia"/>
          <w:sz w:val="28"/>
          <w:szCs w:val="28"/>
        </w:rPr>
        <w:t>此行</w:t>
      </w:r>
      <w:r w:rsidR="00F15D7F">
        <w:rPr>
          <w:rFonts w:ascii="Times New Roman" w:eastAsia="標楷體" w:hAnsi="Times New Roman" w:hint="eastAsia"/>
          <w:sz w:val="28"/>
          <w:szCs w:val="28"/>
        </w:rPr>
        <w:t>不僅</w:t>
      </w:r>
      <w:r w:rsidR="0093361E" w:rsidRPr="0093361E">
        <w:rPr>
          <w:rFonts w:hint="eastAsia"/>
          <w:sz w:val="28"/>
          <w:szCs w:val="28"/>
        </w:rPr>
        <w:t>提供日本民眾了解漢字發展、書法美學、文藝造型及台灣旺盛的創作能量</w:t>
      </w:r>
      <w:r w:rsidR="00FB1DEB" w:rsidRPr="00FB1DEB">
        <w:rPr>
          <w:rFonts w:ascii="Times New Roman" w:eastAsia="標楷體" w:hAnsi="Times New Roman"/>
          <w:sz w:val="28"/>
          <w:szCs w:val="28"/>
        </w:rPr>
        <w:t xml:space="preserve"> </w:t>
      </w:r>
      <w:r w:rsidR="00FB1DEB" w:rsidRPr="00E526E5">
        <w:rPr>
          <w:rFonts w:ascii="Times New Roman" w:eastAsia="標楷體" w:hAnsi="Times New Roman"/>
          <w:sz w:val="28"/>
          <w:szCs w:val="28"/>
        </w:rPr>
        <w:t>，</w:t>
      </w:r>
      <w:r w:rsidR="0093361E">
        <w:rPr>
          <w:rFonts w:ascii="Times New Roman" w:eastAsia="標楷體" w:hAnsi="Times New Roman" w:hint="eastAsia"/>
          <w:sz w:val="28"/>
          <w:szCs w:val="28"/>
        </w:rPr>
        <w:t>同時</w:t>
      </w:r>
      <w:r w:rsidR="0077446D" w:rsidRPr="00E526E5">
        <w:rPr>
          <w:rFonts w:ascii="Times New Roman" w:eastAsia="標楷體" w:hAnsi="Times New Roman"/>
          <w:sz w:val="28"/>
          <w:szCs w:val="28"/>
        </w:rPr>
        <w:t>宣揚曹師弘揚國粹的風範和貢獻</w:t>
      </w:r>
      <w:r w:rsidR="00F15D7F" w:rsidRPr="00E526E5">
        <w:rPr>
          <w:rFonts w:ascii="Times New Roman" w:eastAsia="標楷體" w:hAnsi="Times New Roman"/>
          <w:sz w:val="28"/>
          <w:szCs w:val="28"/>
        </w:rPr>
        <w:t>，</w:t>
      </w:r>
      <w:r w:rsidR="009233FD">
        <w:rPr>
          <w:rFonts w:ascii="Times New Roman" w:eastAsia="標楷體" w:hAnsi="Times New Roman" w:hint="eastAsia"/>
          <w:sz w:val="28"/>
          <w:szCs w:val="28"/>
        </w:rPr>
        <w:t>也</w:t>
      </w:r>
      <w:r w:rsidR="00F15D7F">
        <w:rPr>
          <w:rFonts w:ascii="Times New Roman" w:eastAsia="標楷體" w:hAnsi="Times New Roman" w:hint="eastAsia"/>
          <w:sz w:val="28"/>
          <w:szCs w:val="28"/>
        </w:rPr>
        <w:t>接軌國際</w:t>
      </w:r>
      <w:r w:rsidR="00F15D7F" w:rsidRPr="00E526E5">
        <w:rPr>
          <w:rFonts w:ascii="Times New Roman" w:eastAsia="標楷體" w:hAnsi="Times New Roman"/>
          <w:sz w:val="28"/>
          <w:szCs w:val="28"/>
        </w:rPr>
        <w:t>，</w:t>
      </w:r>
      <w:r w:rsidR="00F15D7F">
        <w:rPr>
          <w:rFonts w:ascii="Times New Roman" w:eastAsia="標楷體" w:hAnsi="Times New Roman" w:hint="eastAsia"/>
          <w:sz w:val="28"/>
          <w:szCs w:val="28"/>
        </w:rPr>
        <w:t>與世界文化進行</w:t>
      </w:r>
      <w:r w:rsidR="00F15D7F" w:rsidRPr="00E526E5">
        <w:rPr>
          <w:rFonts w:ascii="Times New Roman" w:eastAsia="標楷體" w:hAnsi="Times New Roman"/>
          <w:sz w:val="28"/>
          <w:szCs w:val="28"/>
        </w:rPr>
        <w:t>切磋</w:t>
      </w:r>
      <w:r w:rsidR="0032185D" w:rsidRPr="00E526E5">
        <w:rPr>
          <w:rFonts w:ascii="Times New Roman" w:eastAsia="標楷體" w:hAnsi="Times New Roman"/>
          <w:sz w:val="28"/>
          <w:szCs w:val="28"/>
        </w:rPr>
        <w:t>、</w:t>
      </w:r>
      <w:r w:rsidR="00F15D7F" w:rsidRPr="00E526E5">
        <w:rPr>
          <w:rFonts w:ascii="Times New Roman" w:eastAsia="標楷體" w:hAnsi="Times New Roman"/>
          <w:sz w:val="28"/>
          <w:szCs w:val="28"/>
        </w:rPr>
        <w:t>交流，</w:t>
      </w:r>
      <w:r w:rsidR="0032185D">
        <w:rPr>
          <w:rFonts w:ascii="Times New Roman" w:eastAsia="標楷體" w:hAnsi="Times New Roman" w:hint="eastAsia"/>
          <w:sz w:val="28"/>
          <w:szCs w:val="28"/>
        </w:rPr>
        <w:t>進而</w:t>
      </w:r>
      <w:r w:rsidR="000A1467">
        <w:rPr>
          <w:rFonts w:ascii="Times New Roman" w:eastAsia="標楷體" w:hAnsi="Times New Roman"/>
          <w:sz w:val="28"/>
          <w:szCs w:val="28"/>
        </w:rPr>
        <w:t>帶動國際社會重視中華</w:t>
      </w:r>
      <w:r w:rsidR="0077446D" w:rsidRPr="00E526E5">
        <w:rPr>
          <w:rFonts w:ascii="Times New Roman" w:eastAsia="標楷體" w:hAnsi="Times New Roman"/>
          <w:sz w:val="28"/>
          <w:szCs w:val="28"/>
        </w:rPr>
        <w:t>文化博大精深</w:t>
      </w:r>
      <w:r w:rsidR="0032185D">
        <w:rPr>
          <w:rFonts w:ascii="Times New Roman" w:eastAsia="標楷體" w:hAnsi="Times New Roman" w:hint="eastAsia"/>
          <w:sz w:val="28"/>
          <w:szCs w:val="28"/>
        </w:rPr>
        <w:t>之</w:t>
      </w:r>
      <w:r w:rsidR="000A1467">
        <w:rPr>
          <w:rFonts w:ascii="Times New Roman" w:eastAsia="標楷體" w:hAnsi="Times New Roman"/>
          <w:sz w:val="28"/>
          <w:szCs w:val="28"/>
        </w:rPr>
        <w:t>理念和影響</w:t>
      </w:r>
      <w:r w:rsidR="0077446D" w:rsidRPr="00E526E5">
        <w:rPr>
          <w:rFonts w:ascii="Times New Roman" w:eastAsia="標楷體" w:hAnsi="Times New Roman"/>
          <w:sz w:val="28"/>
          <w:szCs w:val="28"/>
        </w:rPr>
        <w:t>。</w:t>
      </w:r>
    </w:p>
    <w:p w14:paraId="4EFE6A98" w14:textId="77777777" w:rsidR="00425C0A" w:rsidRDefault="00425C0A" w:rsidP="0075582B">
      <w:pPr>
        <w:spacing w:line="440" w:lineRule="exact"/>
        <w:rPr>
          <w:rFonts w:ascii="Times New Roman" w:eastAsia="標楷體" w:hAnsi="Times New Roman"/>
          <w:sz w:val="28"/>
          <w:szCs w:val="28"/>
        </w:rPr>
      </w:pPr>
    </w:p>
    <w:p w14:paraId="6016E75F" w14:textId="58F5F6C2" w:rsidR="003C0722" w:rsidRDefault="000A1467" w:rsidP="0075582B">
      <w:pPr>
        <w:spacing w:line="44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本次參展的</w:t>
      </w:r>
      <w:r>
        <w:rPr>
          <w:rFonts w:ascii="Times New Roman" w:eastAsia="標楷體" w:hAnsi="Times New Roman"/>
          <w:sz w:val="28"/>
          <w:szCs w:val="28"/>
        </w:rPr>
        <w:t>90</w:t>
      </w:r>
      <w:r>
        <w:rPr>
          <w:rFonts w:ascii="Times New Roman" w:eastAsia="標楷體" w:hAnsi="Times New Roman" w:hint="eastAsia"/>
          <w:sz w:val="28"/>
          <w:szCs w:val="28"/>
        </w:rPr>
        <w:t>件作品</w:t>
      </w:r>
      <w:r w:rsidR="00644F17">
        <w:rPr>
          <w:rFonts w:ascii="Times New Roman" w:eastAsia="標楷體" w:hAnsi="Times New Roman" w:hint="eastAsia"/>
          <w:sz w:val="28"/>
          <w:szCs w:val="28"/>
        </w:rPr>
        <w:t>中</w:t>
      </w:r>
      <w:r w:rsidRPr="00E526E5">
        <w:rPr>
          <w:rFonts w:ascii="Times New Roman" w:eastAsia="標楷體" w:hAnsi="Times New Roman"/>
          <w:sz w:val="28"/>
          <w:szCs w:val="28"/>
        </w:rPr>
        <w:t>，</w:t>
      </w:r>
      <w:r w:rsidR="00644F17">
        <w:rPr>
          <w:rFonts w:ascii="Times New Roman" w:eastAsia="標楷體" w:hAnsi="Times New Roman" w:hint="eastAsia"/>
          <w:sz w:val="28"/>
          <w:szCs w:val="28"/>
        </w:rPr>
        <w:t>澹廬二代連勝彥先生提供</w:t>
      </w:r>
      <w:r w:rsidR="00644F17">
        <w:rPr>
          <w:rFonts w:ascii="Times New Roman" w:eastAsia="標楷體" w:hAnsi="Times New Roman"/>
          <w:sz w:val="28"/>
          <w:szCs w:val="28"/>
        </w:rPr>
        <w:t>19</w:t>
      </w:r>
      <w:r w:rsidR="00644F17">
        <w:rPr>
          <w:rFonts w:ascii="Times New Roman" w:eastAsia="標楷體" w:hAnsi="Times New Roman" w:hint="eastAsia"/>
          <w:sz w:val="28"/>
          <w:szCs w:val="28"/>
        </w:rPr>
        <w:t>件佳作</w:t>
      </w:r>
      <w:r w:rsidR="00644F17" w:rsidRPr="00E526E5">
        <w:rPr>
          <w:rFonts w:ascii="Times New Roman" w:eastAsia="標楷體" w:hAnsi="Times New Roman"/>
          <w:sz w:val="28"/>
          <w:szCs w:val="28"/>
        </w:rPr>
        <w:t>，</w:t>
      </w:r>
      <w:r w:rsidR="00644F17">
        <w:rPr>
          <w:rFonts w:ascii="Times New Roman" w:eastAsia="標楷體" w:hAnsi="Times New Roman" w:hint="eastAsia"/>
          <w:sz w:val="28"/>
          <w:szCs w:val="28"/>
        </w:rPr>
        <w:t>三代連瑞芬女史展出魏碑</w:t>
      </w:r>
      <w:r w:rsidR="00644F17" w:rsidRPr="00E526E5">
        <w:rPr>
          <w:rFonts w:ascii="Times New Roman" w:eastAsia="標楷體" w:hAnsi="Times New Roman"/>
          <w:sz w:val="28"/>
          <w:szCs w:val="28"/>
        </w:rPr>
        <w:t>、</w:t>
      </w:r>
      <w:r w:rsidR="00644F17">
        <w:rPr>
          <w:rFonts w:ascii="Times New Roman" w:eastAsia="標楷體" w:hAnsi="Times New Roman" w:hint="eastAsia"/>
          <w:sz w:val="28"/>
          <w:szCs w:val="28"/>
        </w:rPr>
        <w:t>行草</w:t>
      </w:r>
      <w:r w:rsidR="00644F17" w:rsidRPr="00E526E5">
        <w:rPr>
          <w:rFonts w:ascii="Times New Roman" w:eastAsia="標楷體" w:hAnsi="Times New Roman"/>
          <w:sz w:val="28"/>
          <w:szCs w:val="28"/>
        </w:rPr>
        <w:t>、</w:t>
      </w:r>
      <w:r w:rsidR="00644F17">
        <w:rPr>
          <w:rFonts w:ascii="Times New Roman" w:eastAsia="標楷體" w:hAnsi="Times New Roman" w:hint="eastAsia"/>
          <w:sz w:val="28"/>
          <w:szCs w:val="28"/>
        </w:rPr>
        <w:t>草書三體力作</w:t>
      </w:r>
      <w:r w:rsidR="00644F17" w:rsidRPr="00E526E5">
        <w:rPr>
          <w:rFonts w:ascii="Times New Roman" w:eastAsia="標楷體" w:hAnsi="Times New Roman"/>
          <w:sz w:val="28"/>
          <w:szCs w:val="28"/>
        </w:rPr>
        <w:t>，</w:t>
      </w:r>
      <w:r w:rsidR="00780955">
        <w:rPr>
          <w:rFonts w:ascii="Times New Roman" w:eastAsia="標楷體" w:hAnsi="Times New Roman" w:hint="eastAsia"/>
          <w:sz w:val="28"/>
          <w:szCs w:val="28"/>
        </w:rPr>
        <w:t>將與</w:t>
      </w:r>
      <w:r>
        <w:rPr>
          <w:rFonts w:ascii="Times New Roman" w:eastAsia="標楷體" w:hAnsi="Times New Roman" w:hint="eastAsia"/>
          <w:sz w:val="28"/>
          <w:szCs w:val="28"/>
        </w:rPr>
        <w:t>其他各國書畫家一同</w:t>
      </w:r>
      <w:r w:rsidR="003C0722">
        <w:rPr>
          <w:rFonts w:ascii="Times New Roman" w:eastAsia="標楷體" w:hAnsi="Times New Roman" w:hint="eastAsia"/>
          <w:sz w:val="28"/>
          <w:szCs w:val="28"/>
        </w:rPr>
        <w:t>編印</w:t>
      </w:r>
      <w:r>
        <w:rPr>
          <w:rFonts w:ascii="Times New Roman" w:eastAsia="標楷體" w:hAnsi="Times New Roman" w:hint="eastAsia"/>
          <w:sz w:val="28"/>
          <w:szCs w:val="28"/>
        </w:rPr>
        <w:t>精美</w:t>
      </w:r>
      <w:r w:rsidR="003C0722">
        <w:rPr>
          <w:rFonts w:ascii="Times New Roman" w:eastAsia="標楷體" w:hAnsi="Times New Roman" w:hint="eastAsia"/>
          <w:sz w:val="28"/>
          <w:szCs w:val="28"/>
        </w:rPr>
        <w:t>專輯</w:t>
      </w:r>
      <w:r w:rsidR="003C0722" w:rsidRPr="00E526E5">
        <w:rPr>
          <w:rFonts w:ascii="Times New Roman" w:eastAsia="標楷體" w:hAnsi="Times New Roman"/>
          <w:sz w:val="28"/>
          <w:szCs w:val="28"/>
        </w:rPr>
        <w:t>，</w:t>
      </w:r>
      <w:r w:rsidR="003C0722">
        <w:rPr>
          <w:rFonts w:ascii="Times New Roman" w:eastAsia="標楷體" w:hAnsi="Times New Roman" w:hint="eastAsia"/>
          <w:sz w:val="28"/>
          <w:szCs w:val="28"/>
        </w:rPr>
        <w:t>為澹廬</w:t>
      </w:r>
      <w:r w:rsidR="003C0722">
        <w:rPr>
          <w:rFonts w:ascii="Times New Roman" w:eastAsia="標楷體" w:hAnsi="Times New Roman"/>
          <w:sz w:val="28"/>
          <w:szCs w:val="28"/>
        </w:rPr>
        <w:t>90</w:t>
      </w:r>
      <w:r w:rsidR="003C0722">
        <w:rPr>
          <w:rFonts w:ascii="Times New Roman" w:eastAsia="標楷體" w:hAnsi="Times New Roman" w:hint="eastAsia"/>
          <w:sz w:val="28"/>
          <w:szCs w:val="28"/>
        </w:rPr>
        <w:t>週年</w:t>
      </w:r>
      <w:r>
        <w:rPr>
          <w:rFonts w:ascii="Times New Roman" w:eastAsia="標楷體" w:hAnsi="Times New Roman" w:hint="eastAsia"/>
          <w:sz w:val="28"/>
          <w:szCs w:val="28"/>
        </w:rPr>
        <w:t>慶祝活動</w:t>
      </w:r>
      <w:r w:rsidR="00177F69">
        <w:rPr>
          <w:rFonts w:ascii="Times New Roman" w:eastAsia="標楷體" w:hAnsi="Times New Roman" w:hint="eastAsia"/>
          <w:sz w:val="28"/>
          <w:szCs w:val="28"/>
        </w:rPr>
        <w:t>留下一筆國際</w:t>
      </w:r>
      <w:r w:rsidR="00780955">
        <w:rPr>
          <w:rFonts w:ascii="Times New Roman" w:eastAsia="標楷體" w:hAnsi="Times New Roman" w:hint="eastAsia"/>
          <w:sz w:val="28"/>
          <w:szCs w:val="28"/>
        </w:rPr>
        <w:t>交流</w:t>
      </w:r>
      <w:r w:rsidR="00177F69">
        <w:rPr>
          <w:rFonts w:ascii="Times New Roman" w:eastAsia="標楷體" w:hAnsi="Times New Roman" w:hint="eastAsia"/>
          <w:sz w:val="28"/>
          <w:szCs w:val="28"/>
        </w:rPr>
        <w:t>特殊的</w:t>
      </w:r>
      <w:r w:rsidR="00780955">
        <w:rPr>
          <w:rFonts w:ascii="Times New Roman" w:eastAsia="標楷體" w:hAnsi="Times New Roman" w:hint="eastAsia"/>
          <w:sz w:val="28"/>
          <w:szCs w:val="28"/>
        </w:rPr>
        <w:t>記錄</w:t>
      </w:r>
      <w:r w:rsidR="00780955">
        <w:rPr>
          <w:rFonts w:ascii="Times New Roman" w:eastAsia="標楷體" w:hAnsi="Times New Roman"/>
          <w:sz w:val="28"/>
          <w:szCs w:val="28"/>
        </w:rPr>
        <w:t>!</w:t>
      </w:r>
    </w:p>
    <w:p w14:paraId="6E099175" w14:textId="77777777" w:rsidR="0093361E" w:rsidRPr="00E526E5" w:rsidRDefault="0093361E" w:rsidP="0075582B">
      <w:pPr>
        <w:spacing w:line="440" w:lineRule="exact"/>
        <w:rPr>
          <w:rFonts w:ascii="Times New Roman" w:eastAsia="標楷體" w:hAnsi="Times New Roman"/>
          <w:sz w:val="28"/>
          <w:szCs w:val="28"/>
        </w:rPr>
      </w:pPr>
    </w:p>
    <w:p w14:paraId="11B8FCD2" w14:textId="77777777" w:rsidR="00E94EEF" w:rsidRDefault="00780955" w:rsidP="00780955">
      <w:pPr>
        <w:spacing w:line="440" w:lineRule="exact"/>
        <w:rPr>
          <w:rFonts w:ascii="Times New Roman" w:eastAsia="標楷體" w:hAnsi="Times New Roman" w:hint="eastAsia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東京</w:t>
      </w:r>
      <w:r w:rsidR="009233FD">
        <w:rPr>
          <w:rFonts w:ascii="Times New Roman" w:eastAsia="標楷體" w:hAnsi="Times New Roman" w:hint="eastAsia"/>
          <w:sz w:val="28"/>
          <w:szCs w:val="28"/>
        </w:rPr>
        <w:t>參展名單</w:t>
      </w:r>
      <w:r w:rsidR="00E94EEF">
        <w:rPr>
          <w:rFonts w:ascii="Times New Roman" w:eastAsia="標楷體" w:hAnsi="Times New Roman" w:hint="eastAsia"/>
          <w:sz w:val="28"/>
          <w:szCs w:val="28"/>
        </w:rPr>
        <w:t>如下</w:t>
      </w:r>
    </w:p>
    <w:p w14:paraId="47FD8682" w14:textId="0B06B32D" w:rsidR="0075582B" w:rsidRPr="00E526E5" w:rsidRDefault="00B13ED2" w:rsidP="00780955">
      <w:pPr>
        <w:spacing w:line="440" w:lineRule="exact"/>
        <w:rPr>
          <w:rFonts w:ascii="Times New Roman" w:eastAsia="標楷體" w:hAnsi="Times New Roman"/>
          <w:sz w:val="28"/>
          <w:szCs w:val="28"/>
        </w:rPr>
      </w:pPr>
      <w:bookmarkStart w:id="0" w:name="_GoBack"/>
      <w:bookmarkEnd w:id="0"/>
      <w:r w:rsidRPr="00E526E5">
        <w:rPr>
          <w:rFonts w:ascii="Times New Roman" w:eastAsia="標楷體" w:hAnsi="Times New Roman"/>
          <w:sz w:val="28"/>
          <w:szCs w:val="28"/>
        </w:rPr>
        <w:t>連勝彥、蕭惠幸、林彥助、黃金陵、曾安田、林政輝、蔣孟樑、林麗華、傅啟富、張穆希、</w:t>
      </w:r>
      <w:r w:rsidR="00160039">
        <w:rPr>
          <w:rFonts w:ascii="Times New Roman" w:eastAsia="標楷體" w:hAnsi="Times New Roman" w:hint="eastAsia"/>
          <w:sz w:val="28"/>
          <w:szCs w:val="28"/>
        </w:rPr>
        <w:t>陳國福</w:t>
      </w:r>
      <w:r w:rsidR="00160039" w:rsidRPr="00E526E5">
        <w:rPr>
          <w:rFonts w:ascii="Times New Roman" w:eastAsia="標楷體" w:hAnsi="Times New Roman"/>
          <w:sz w:val="28"/>
          <w:szCs w:val="28"/>
        </w:rPr>
        <w:t>、</w:t>
      </w:r>
      <w:r w:rsidRPr="00E526E5">
        <w:rPr>
          <w:rFonts w:ascii="Times New Roman" w:eastAsia="標楷體" w:hAnsi="Times New Roman"/>
          <w:sz w:val="28"/>
          <w:szCs w:val="28"/>
        </w:rPr>
        <w:t>顧兆江、郭先倫、張玉盆、周添文、郭朝鐘、連瑞芬、</w:t>
      </w:r>
      <w:r w:rsidRPr="00E526E5">
        <w:rPr>
          <w:rFonts w:ascii="Times New Roman" w:eastAsia="標楷體" w:hAnsi="Times New Roman"/>
          <w:sz w:val="28"/>
          <w:szCs w:val="28"/>
        </w:rPr>
        <w:lastRenderedPageBreak/>
        <w:t>胡大智、蔡玉雲、吳新助、吳進良、彭朝炫、楊金治、程銘洲、李奇昌、林炎照、陳素真、林俊光、徐寶珍、邱東成、劉翠萍、張劭瑜、許永仁、</w:t>
      </w:r>
      <w:r w:rsidR="003D4D35" w:rsidRPr="00E526E5">
        <w:rPr>
          <w:rFonts w:ascii="Times New Roman" w:eastAsia="標楷體" w:hAnsi="Times New Roman"/>
          <w:sz w:val="28"/>
          <w:szCs w:val="28"/>
        </w:rPr>
        <w:t>林智珊、蕭鼎三、吳玉珠、李東昇、葉春梅、許桂卿、張美雪、賴淑珍、江素媚、楊淑華、戴素君、林欣妤、林昕慧、林羿名、林奕辰</w:t>
      </w:r>
    </w:p>
    <w:sectPr w:rsidR="0075582B" w:rsidRPr="00E526E5" w:rsidSect="009A38F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EF67CF" w14:textId="77777777" w:rsidR="003C0722" w:rsidRDefault="003C0722" w:rsidP="006C05A8">
      <w:r>
        <w:separator/>
      </w:r>
    </w:p>
  </w:endnote>
  <w:endnote w:type="continuationSeparator" w:id="0">
    <w:p w14:paraId="587AE896" w14:textId="77777777" w:rsidR="003C0722" w:rsidRDefault="003C0722" w:rsidP="006C0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3A939F" w14:textId="77777777" w:rsidR="003C0722" w:rsidRDefault="003C0722" w:rsidP="006C05A8">
      <w:r>
        <w:separator/>
      </w:r>
    </w:p>
  </w:footnote>
  <w:footnote w:type="continuationSeparator" w:id="0">
    <w:p w14:paraId="4613B058" w14:textId="77777777" w:rsidR="003C0722" w:rsidRDefault="003C0722" w:rsidP="006C0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F95E1738"/>
    <w:lvl w:ilvl="0">
      <w:start w:val="1"/>
      <w:numFmt w:val="decimal"/>
      <w:lvlText w:val="%1、"/>
      <w:lvlJc w:val="left"/>
      <w:pPr>
        <w:tabs>
          <w:tab w:val="num" w:pos="426"/>
        </w:tabs>
        <w:ind w:left="906" w:hanging="480"/>
      </w:pPr>
      <w:rPr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8FE"/>
    <w:rsid w:val="0004137E"/>
    <w:rsid w:val="00086F4D"/>
    <w:rsid w:val="0009506C"/>
    <w:rsid w:val="000A1467"/>
    <w:rsid w:val="000B49F8"/>
    <w:rsid w:val="00104465"/>
    <w:rsid w:val="0011107D"/>
    <w:rsid w:val="00122277"/>
    <w:rsid w:val="00152BD0"/>
    <w:rsid w:val="00160039"/>
    <w:rsid w:val="00177F69"/>
    <w:rsid w:val="00220D98"/>
    <w:rsid w:val="0025598E"/>
    <w:rsid w:val="00297343"/>
    <w:rsid w:val="002E5CB4"/>
    <w:rsid w:val="003103CB"/>
    <w:rsid w:val="0032185D"/>
    <w:rsid w:val="0034616A"/>
    <w:rsid w:val="00382DC1"/>
    <w:rsid w:val="003B512A"/>
    <w:rsid w:val="003C0722"/>
    <w:rsid w:val="003D4D35"/>
    <w:rsid w:val="00407E7A"/>
    <w:rsid w:val="00412BB4"/>
    <w:rsid w:val="00417D43"/>
    <w:rsid w:val="00425C0A"/>
    <w:rsid w:val="004449A0"/>
    <w:rsid w:val="004456F4"/>
    <w:rsid w:val="004E58B3"/>
    <w:rsid w:val="00526741"/>
    <w:rsid w:val="005D206A"/>
    <w:rsid w:val="005E2E2F"/>
    <w:rsid w:val="00644F17"/>
    <w:rsid w:val="0066139C"/>
    <w:rsid w:val="006C05A8"/>
    <w:rsid w:val="007018B1"/>
    <w:rsid w:val="007100A8"/>
    <w:rsid w:val="0072332A"/>
    <w:rsid w:val="0075582B"/>
    <w:rsid w:val="0077446D"/>
    <w:rsid w:val="00780955"/>
    <w:rsid w:val="00792E4D"/>
    <w:rsid w:val="007B3CC0"/>
    <w:rsid w:val="0080360C"/>
    <w:rsid w:val="00835C94"/>
    <w:rsid w:val="00837516"/>
    <w:rsid w:val="00857069"/>
    <w:rsid w:val="00862F87"/>
    <w:rsid w:val="008F5534"/>
    <w:rsid w:val="009233FD"/>
    <w:rsid w:val="00933498"/>
    <w:rsid w:val="0093361E"/>
    <w:rsid w:val="00961409"/>
    <w:rsid w:val="009701AC"/>
    <w:rsid w:val="009A38FE"/>
    <w:rsid w:val="00A00CF2"/>
    <w:rsid w:val="00A045CA"/>
    <w:rsid w:val="00A32330"/>
    <w:rsid w:val="00A508C7"/>
    <w:rsid w:val="00AC1C99"/>
    <w:rsid w:val="00AE3C72"/>
    <w:rsid w:val="00B00639"/>
    <w:rsid w:val="00B13ED2"/>
    <w:rsid w:val="00B75254"/>
    <w:rsid w:val="00B819C9"/>
    <w:rsid w:val="00BB27A5"/>
    <w:rsid w:val="00C2522F"/>
    <w:rsid w:val="00C86486"/>
    <w:rsid w:val="00CD79D0"/>
    <w:rsid w:val="00D8190C"/>
    <w:rsid w:val="00DE59AE"/>
    <w:rsid w:val="00DF0C2F"/>
    <w:rsid w:val="00E526E5"/>
    <w:rsid w:val="00E8011F"/>
    <w:rsid w:val="00E840CC"/>
    <w:rsid w:val="00E94EEF"/>
    <w:rsid w:val="00EA08A5"/>
    <w:rsid w:val="00EB79BA"/>
    <w:rsid w:val="00EC41FC"/>
    <w:rsid w:val="00EF3BDB"/>
    <w:rsid w:val="00F15D7F"/>
    <w:rsid w:val="00F21443"/>
    <w:rsid w:val="00FA3FDF"/>
    <w:rsid w:val="00FB1DEB"/>
    <w:rsid w:val="00FE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BAC8A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05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3"/>
    <w:uiPriority w:val="99"/>
    <w:rsid w:val="006C05A8"/>
    <w:rPr>
      <w:kern w:val="2"/>
    </w:rPr>
  </w:style>
  <w:style w:type="paragraph" w:styleId="a4">
    <w:name w:val="footer"/>
    <w:basedOn w:val="a"/>
    <w:link w:val="Char0"/>
    <w:uiPriority w:val="99"/>
    <w:unhideWhenUsed/>
    <w:rsid w:val="006C05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4"/>
    <w:uiPriority w:val="99"/>
    <w:rsid w:val="006C05A8"/>
    <w:rPr>
      <w:kern w:val="2"/>
    </w:rPr>
  </w:style>
  <w:style w:type="paragraph" w:styleId="a5">
    <w:name w:val="Balloon Text"/>
    <w:basedOn w:val="a"/>
    <w:link w:val="Char1"/>
    <w:uiPriority w:val="99"/>
    <w:semiHidden/>
    <w:unhideWhenUsed/>
    <w:rsid w:val="0034616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註解方塊文字 Char"/>
    <w:basedOn w:val="a0"/>
    <w:link w:val="a5"/>
    <w:uiPriority w:val="99"/>
    <w:semiHidden/>
    <w:rsid w:val="0034616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Body Text"/>
    <w:link w:val="Char2"/>
    <w:rsid w:val="002E5CB4"/>
    <w:pPr>
      <w:widowControl w:val="0"/>
      <w:suppressAutoHyphens/>
      <w:spacing w:line="100" w:lineRule="atLeast"/>
    </w:pPr>
    <w:rPr>
      <w:kern w:val="1"/>
      <w:sz w:val="24"/>
      <w:szCs w:val="22"/>
    </w:rPr>
  </w:style>
  <w:style w:type="character" w:customStyle="1" w:styleId="Char2">
    <w:name w:val="本文 Char"/>
    <w:basedOn w:val="a0"/>
    <w:link w:val="a6"/>
    <w:rsid w:val="002E5CB4"/>
    <w:rPr>
      <w:kern w:val="1"/>
      <w:sz w:val="24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05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3"/>
    <w:uiPriority w:val="99"/>
    <w:rsid w:val="006C05A8"/>
    <w:rPr>
      <w:kern w:val="2"/>
    </w:rPr>
  </w:style>
  <w:style w:type="paragraph" w:styleId="a4">
    <w:name w:val="footer"/>
    <w:basedOn w:val="a"/>
    <w:link w:val="Char0"/>
    <w:uiPriority w:val="99"/>
    <w:unhideWhenUsed/>
    <w:rsid w:val="006C05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4"/>
    <w:uiPriority w:val="99"/>
    <w:rsid w:val="006C05A8"/>
    <w:rPr>
      <w:kern w:val="2"/>
    </w:rPr>
  </w:style>
  <w:style w:type="paragraph" w:styleId="a5">
    <w:name w:val="Balloon Text"/>
    <w:basedOn w:val="a"/>
    <w:link w:val="Char1"/>
    <w:uiPriority w:val="99"/>
    <w:semiHidden/>
    <w:unhideWhenUsed/>
    <w:rsid w:val="0034616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註解方塊文字 Char"/>
    <w:basedOn w:val="a0"/>
    <w:link w:val="a5"/>
    <w:uiPriority w:val="99"/>
    <w:semiHidden/>
    <w:rsid w:val="0034616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Body Text"/>
    <w:link w:val="Char2"/>
    <w:rsid w:val="002E5CB4"/>
    <w:pPr>
      <w:widowControl w:val="0"/>
      <w:suppressAutoHyphens/>
      <w:spacing w:line="100" w:lineRule="atLeast"/>
    </w:pPr>
    <w:rPr>
      <w:kern w:val="1"/>
      <w:sz w:val="24"/>
      <w:szCs w:val="22"/>
    </w:rPr>
  </w:style>
  <w:style w:type="character" w:customStyle="1" w:styleId="Char2">
    <w:name w:val="本文 Char"/>
    <w:basedOn w:val="a0"/>
    <w:link w:val="a6"/>
    <w:rsid w:val="002E5CB4"/>
    <w:rPr>
      <w:kern w:val="1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147</Words>
  <Characters>839</Characters>
  <Application>Microsoft Macintosh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apple Mac</cp:lastModifiedBy>
  <cp:revision>14</cp:revision>
  <cp:lastPrinted>2018-01-25T15:18:00Z</cp:lastPrinted>
  <dcterms:created xsi:type="dcterms:W3CDTF">2018-03-20T12:20:00Z</dcterms:created>
  <dcterms:modified xsi:type="dcterms:W3CDTF">2018-03-22T02:53:00Z</dcterms:modified>
</cp:coreProperties>
</file>