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2FE3" w14:textId="00D2E5E9" w:rsidR="00526741" w:rsidRPr="00E526E5" w:rsidRDefault="007100A8" w:rsidP="007100A8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E526E5">
        <w:rPr>
          <w:rFonts w:ascii="Times New Roman" w:eastAsia="標楷體" w:hAnsi="Times New Roman"/>
          <w:sz w:val="40"/>
          <w:szCs w:val="40"/>
        </w:rPr>
        <w:t>澹廬書會</w:t>
      </w:r>
      <w:r w:rsidR="0004137E" w:rsidRPr="00E526E5">
        <w:rPr>
          <w:rFonts w:ascii="Times New Roman" w:eastAsia="標楷體" w:hAnsi="Times New Roman"/>
          <w:sz w:val="40"/>
          <w:szCs w:val="40"/>
        </w:rPr>
        <w:t>90</w:t>
      </w:r>
      <w:r w:rsidR="0004137E" w:rsidRPr="00E526E5">
        <w:rPr>
          <w:rFonts w:ascii="Times New Roman" w:eastAsia="標楷體" w:hAnsi="Times New Roman"/>
          <w:sz w:val="40"/>
          <w:szCs w:val="40"/>
        </w:rPr>
        <w:t>周年</w:t>
      </w:r>
      <w:r w:rsidR="00D96D7B">
        <w:rPr>
          <w:rFonts w:ascii="Times New Roman" w:eastAsia="標楷體" w:hAnsi="Times New Roman" w:hint="eastAsia"/>
          <w:sz w:val="40"/>
          <w:szCs w:val="40"/>
        </w:rPr>
        <w:t>赴日</w:t>
      </w:r>
      <w:r w:rsidR="003B0574" w:rsidRPr="00E526E5">
        <w:rPr>
          <w:rFonts w:ascii="Times New Roman" w:eastAsia="標楷體" w:hAnsi="Times New Roman"/>
          <w:sz w:val="40"/>
          <w:szCs w:val="40"/>
        </w:rPr>
        <w:t>特展</w:t>
      </w:r>
      <w:r w:rsidR="003B0574">
        <w:rPr>
          <w:rFonts w:ascii="Times New Roman" w:eastAsia="標楷體" w:hAnsi="Times New Roman" w:hint="eastAsia"/>
          <w:sz w:val="40"/>
          <w:szCs w:val="40"/>
        </w:rPr>
        <w:t>載譽</w:t>
      </w:r>
      <w:r w:rsidRPr="00E526E5">
        <w:rPr>
          <w:rFonts w:ascii="Times New Roman" w:eastAsia="標楷體" w:hAnsi="Times New Roman"/>
          <w:sz w:val="40"/>
          <w:szCs w:val="40"/>
        </w:rPr>
        <w:t>東京</w:t>
      </w:r>
    </w:p>
    <w:p w14:paraId="7147C3D7" w14:textId="46CF00F6" w:rsidR="00A045CA" w:rsidRPr="00E26D7E" w:rsidRDefault="009A38FE" w:rsidP="0075582B">
      <w:pPr>
        <w:spacing w:line="440" w:lineRule="exact"/>
        <w:rPr>
          <w:rFonts w:ascii="Times New Roman" w:eastAsia="標楷體" w:hAnsi="Times New Roman"/>
          <w:szCs w:val="24"/>
        </w:rPr>
      </w:pPr>
      <w:r w:rsidRPr="00E526E5">
        <w:rPr>
          <w:rFonts w:ascii="Times New Roman" w:eastAsia="標楷體" w:hAnsi="Times New Roman"/>
          <w:sz w:val="28"/>
          <w:szCs w:val="28"/>
        </w:rPr>
        <w:t xml:space="preserve">　　</w:t>
      </w:r>
      <w:r w:rsidR="00E26D7E">
        <w:rPr>
          <w:rFonts w:ascii="Times New Roman" w:eastAsia="標楷體" w:hAnsi="Times New Roman" w:hint="eastAsia"/>
          <w:szCs w:val="24"/>
        </w:rPr>
        <w:t xml:space="preserve">                                                             </w:t>
      </w:r>
      <w:r w:rsidR="00E26D7E">
        <w:rPr>
          <w:rFonts w:ascii="Times New Roman" w:eastAsia="標楷體" w:hAnsi="Times New Roman" w:hint="eastAsia"/>
          <w:szCs w:val="24"/>
        </w:rPr>
        <w:t>連瑞芬撰稿</w:t>
      </w:r>
    </w:p>
    <w:p w14:paraId="225ECE72" w14:textId="79D9EA37" w:rsidR="002E5CB4" w:rsidRPr="00FF6186" w:rsidRDefault="002E5CB4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主辦單位</w:t>
      </w:r>
      <w:r w:rsidR="00177F69" w:rsidRPr="00FF6186">
        <w:rPr>
          <w:rFonts w:hint="eastAsia"/>
          <w:sz w:val="26"/>
          <w:szCs w:val="26"/>
        </w:rPr>
        <w:t>︰</w:t>
      </w:r>
      <w:r w:rsidRPr="00FF6186">
        <w:rPr>
          <w:rFonts w:hint="eastAsia"/>
          <w:sz w:val="26"/>
          <w:szCs w:val="26"/>
        </w:rPr>
        <w:t xml:space="preserve">  </w:t>
      </w:r>
      <w:r w:rsidRPr="00FF6186">
        <w:rPr>
          <w:rFonts w:hint="eastAsia"/>
          <w:sz w:val="26"/>
          <w:szCs w:val="26"/>
        </w:rPr>
        <w:t>東京都美術館</w:t>
      </w:r>
      <w:r w:rsidRPr="00FF6186">
        <w:rPr>
          <w:rFonts w:hint="eastAsia"/>
          <w:sz w:val="26"/>
          <w:szCs w:val="26"/>
        </w:rPr>
        <w:t xml:space="preserve"> / </w:t>
      </w:r>
      <w:r w:rsidRPr="00FF6186">
        <w:rPr>
          <w:rFonts w:hint="eastAsia"/>
          <w:sz w:val="26"/>
          <w:szCs w:val="26"/>
        </w:rPr>
        <w:t>國際書畫交流會</w:t>
      </w:r>
      <w:r w:rsidRPr="00FF6186">
        <w:rPr>
          <w:rFonts w:hint="eastAsia"/>
          <w:sz w:val="26"/>
          <w:szCs w:val="26"/>
        </w:rPr>
        <w:t xml:space="preserve"> /</w:t>
      </w:r>
      <w:r w:rsidRPr="00FF6186">
        <w:rPr>
          <w:rFonts w:hint="eastAsia"/>
          <w:sz w:val="26"/>
          <w:szCs w:val="26"/>
        </w:rPr>
        <w:t>世界文化大會</w:t>
      </w:r>
    </w:p>
    <w:p w14:paraId="51D95C29" w14:textId="269E910A" w:rsidR="002E5CB4" w:rsidRPr="00FF6186" w:rsidRDefault="002E5CB4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協辦單位</w:t>
      </w:r>
      <w:r w:rsidR="00177F69" w:rsidRPr="00FF6186">
        <w:rPr>
          <w:rFonts w:hint="eastAsia"/>
          <w:sz w:val="26"/>
          <w:szCs w:val="26"/>
        </w:rPr>
        <w:t>︰</w:t>
      </w:r>
      <w:r w:rsidRPr="00FF6186">
        <w:rPr>
          <w:rFonts w:hint="eastAsia"/>
          <w:sz w:val="26"/>
          <w:szCs w:val="26"/>
        </w:rPr>
        <w:t xml:space="preserve">  </w:t>
      </w:r>
      <w:r w:rsidRPr="00FF6186">
        <w:rPr>
          <w:rFonts w:hint="eastAsia"/>
          <w:sz w:val="26"/>
          <w:szCs w:val="26"/>
        </w:rPr>
        <w:t>澹廬書會</w:t>
      </w:r>
      <w:r w:rsidRPr="00FF6186">
        <w:rPr>
          <w:rFonts w:hint="eastAsia"/>
          <w:sz w:val="26"/>
          <w:szCs w:val="26"/>
        </w:rPr>
        <w:t xml:space="preserve"> / </w:t>
      </w:r>
      <w:r w:rsidRPr="00FF6186">
        <w:rPr>
          <w:rFonts w:hint="eastAsia"/>
          <w:sz w:val="26"/>
          <w:szCs w:val="26"/>
        </w:rPr>
        <w:t>澹廬文教基金會</w:t>
      </w:r>
    </w:p>
    <w:p w14:paraId="2357A5E2" w14:textId="4B109217" w:rsidR="002E5CB4" w:rsidRPr="00FF6186" w:rsidRDefault="002E5CB4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地</w:t>
      </w:r>
      <w:r w:rsidRPr="00FF6186">
        <w:rPr>
          <w:rFonts w:hint="eastAsia"/>
          <w:sz w:val="26"/>
          <w:szCs w:val="26"/>
        </w:rPr>
        <w:t xml:space="preserve">    </w:t>
      </w:r>
      <w:r w:rsidRPr="00FF6186">
        <w:rPr>
          <w:rFonts w:hint="eastAsia"/>
          <w:sz w:val="26"/>
          <w:szCs w:val="26"/>
        </w:rPr>
        <w:t>點</w:t>
      </w:r>
      <w:r w:rsidR="00177F69" w:rsidRPr="00FF6186">
        <w:rPr>
          <w:rFonts w:hint="eastAsia"/>
          <w:sz w:val="26"/>
          <w:szCs w:val="26"/>
        </w:rPr>
        <w:t>︰</w:t>
      </w:r>
      <w:r w:rsidRPr="00FF6186">
        <w:rPr>
          <w:rFonts w:hint="eastAsia"/>
          <w:sz w:val="26"/>
          <w:szCs w:val="26"/>
        </w:rPr>
        <w:t xml:space="preserve">  </w:t>
      </w:r>
      <w:r w:rsidRPr="00FF6186">
        <w:rPr>
          <w:rFonts w:hint="eastAsia"/>
          <w:sz w:val="26"/>
          <w:szCs w:val="26"/>
        </w:rPr>
        <w:t>日本東京都美術館第四展廳</w:t>
      </w:r>
    </w:p>
    <w:p w14:paraId="7B0A2F3A" w14:textId="77777777" w:rsidR="002E5CB4" w:rsidRPr="00FF6186" w:rsidRDefault="002E5CB4" w:rsidP="00FF6186">
      <w:pPr>
        <w:rPr>
          <w:sz w:val="26"/>
          <w:szCs w:val="26"/>
        </w:rPr>
      </w:pPr>
    </w:p>
    <w:p w14:paraId="4DF77E45" w14:textId="4F7795CB" w:rsidR="00D8190C" w:rsidRPr="00FF6186" w:rsidRDefault="00FA3FDF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今年適逢</w:t>
      </w:r>
      <w:r w:rsidR="00104465" w:rsidRPr="00FF6186">
        <w:rPr>
          <w:sz w:val="26"/>
          <w:szCs w:val="26"/>
        </w:rPr>
        <w:t>澹廬書會</w:t>
      </w:r>
      <w:r w:rsidR="009233FD" w:rsidRPr="00FF6186">
        <w:rPr>
          <w:rFonts w:hint="eastAsia"/>
          <w:sz w:val="26"/>
          <w:szCs w:val="26"/>
        </w:rPr>
        <w:t>創立</w:t>
      </w:r>
      <w:r w:rsidR="00104465" w:rsidRPr="00FF6186">
        <w:rPr>
          <w:sz w:val="26"/>
          <w:szCs w:val="26"/>
        </w:rPr>
        <w:t>90</w:t>
      </w:r>
      <w:r w:rsidR="00104465" w:rsidRPr="00FF6186">
        <w:rPr>
          <w:sz w:val="26"/>
          <w:szCs w:val="26"/>
        </w:rPr>
        <w:t>周年，</w:t>
      </w:r>
      <w:r w:rsidR="00382202" w:rsidRPr="00FF6186">
        <w:rPr>
          <w:rFonts w:hint="eastAsia"/>
          <w:sz w:val="26"/>
          <w:szCs w:val="26"/>
        </w:rPr>
        <w:t>應</w:t>
      </w:r>
      <w:r w:rsidR="003B0574" w:rsidRPr="00FF6186">
        <w:rPr>
          <w:rFonts w:hint="eastAsia"/>
          <w:sz w:val="26"/>
          <w:szCs w:val="26"/>
        </w:rPr>
        <w:t>國際書畫交流會總策展人徐教授</w:t>
      </w:r>
      <w:r w:rsidR="00382202" w:rsidRPr="00FF6186">
        <w:rPr>
          <w:rFonts w:hint="eastAsia"/>
          <w:sz w:val="26"/>
          <w:szCs w:val="26"/>
        </w:rPr>
        <w:t>之</w:t>
      </w:r>
      <w:r w:rsidR="00177F69" w:rsidRPr="00FF6186">
        <w:rPr>
          <w:rFonts w:hint="eastAsia"/>
          <w:sz w:val="26"/>
          <w:szCs w:val="26"/>
        </w:rPr>
        <w:t>邀</w:t>
      </w:r>
      <w:r w:rsidR="003B0574" w:rsidRPr="00FF6186">
        <w:rPr>
          <w:rFonts w:hint="eastAsia"/>
          <w:sz w:val="26"/>
          <w:szCs w:val="26"/>
        </w:rPr>
        <w:t>赴日</w:t>
      </w:r>
      <w:r w:rsidR="00A11316" w:rsidRPr="00FF6186">
        <w:rPr>
          <w:rFonts w:hint="eastAsia"/>
          <w:sz w:val="26"/>
          <w:szCs w:val="26"/>
        </w:rPr>
        <w:t>參展</w:t>
      </w:r>
      <w:r w:rsidR="00177F69" w:rsidRPr="00FF6186">
        <w:rPr>
          <w:sz w:val="26"/>
          <w:szCs w:val="26"/>
        </w:rPr>
        <w:t>，</w:t>
      </w:r>
      <w:r w:rsidRPr="00FF6186">
        <w:rPr>
          <w:rFonts w:hint="eastAsia"/>
          <w:sz w:val="26"/>
          <w:szCs w:val="26"/>
        </w:rPr>
        <w:t>此</w:t>
      </w:r>
      <w:r w:rsidR="003B0574" w:rsidRPr="00FF6186">
        <w:rPr>
          <w:rFonts w:hint="eastAsia"/>
          <w:sz w:val="26"/>
          <w:szCs w:val="26"/>
        </w:rPr>
        <w:t>為</w:t>
      </w:r>
      <w:r w:rsidRPr="00FF6186">
        <w:rPr>
          <w:rFonts w:hint="eastAsia"/>
          <w:sz w:val="26"/>
          <w:szCs w:val="26"/>
        </w:rPr>
        <w:t>第</w:t>
      </w:r>
      <w:r w:rsidRPr="00FF6186">
        <w:rPr>
          <w:sz w:val="26"/>
          <w:szCs w:val="26"/>
        </w:rPr>
        <w:t>19</w:t>
      </w:r>
      <w:r w:rsidR="003B0574" w:rsidRPr="00FF6186">
        <w:rPr>
          <w:rFonts w:hint="eastAsia"/>
          <w:sz w:val="26"/>
          <w:szCs w:val="26"/>
        </w:rPr>
        <w:t>回</w:t>
      </w:r>
      <w:r w:rsidRPr="00FF6186">
        <w:rPr>
          <w:rFonts w:hint="eastAsia"/>
          <w:sz w:val="26"/>
          <w:szCs w:val="26"/>
        </w:rPr>
        <w:t>國際書畫交流展所</w:t>
      </w:r>
      <w:r w:rsidR="000A1467" w:rsidRPr="00FF6186">
        <w:rPr>
          <w:rFonts w:hint="eastAsia"/>
          <w:sz w:val="26"/>
          <w:szCs w:val="26"/>
        </w:rPr>
        <w:t>特別</w:t>
      </w:r>
      <w:r w:rsidRPr="00FF6186">
        <w:rPr>
          <w:rFonts w:hint="eastAsia"/>
          <w:sz w:val="26"/>
          <w:szCs w:val="26"/>
        </w:rPr>
        <w:t>規劃的</w:t>
      </w:r>
      <w:r w:rsidR="003F55CE">
        <w:rPr>
          <w:rFonts w:hint="eastAsia"/>
          <w:sz w:val="26"/>
          <w:szCs w:val="26"/>
        </w:rPr>
        <w:t>項目</w:t>
      </w:r>
      <w:r w:rsidR="00FF6186" w:rsidRPr="00FF6186">
        <w:rPr>
          <w:rFonts w:hint="eastAsia"/>
          <w:sz w:val="26"/>
          <w:szCs w:val="26"/>
        </w:rPr>
        <w:t>。</w:t>
      </w:r>
      <w:r w:rsidR="00916980">
        <w:rPr>
          <w:rFonts w:hint="eastAsia"/>
          <w:sz w:val="26"/>
          <w:szCs w:val="26"/>
        </w:rPr>
        <w:t>本</w:t>
      </w:r>
      <w:r w:rsidR="00382202" w:rsidRPr="00FF6186">
        <w:rPr>
          <w:rFonts w:hint="eastAsia"/>
          <w:sz w:val="26"/>
          <w:szCs w:val="26"/>
        </w:rPr>
        <w:t>會慎重</w:t>
      </w:r>
      <w:r w:rsidR="00C16EE0" w:rsidRPr="00FF6186">
        <w:rPr>
          <w:rFonts w:hint="eastAsia"/>
          <w:sz w:val="26"/>
          <w:szCs w:val="26"/>
        </w:rPr>
        <w:t>行事</w:t>
      </w:r>
      <w:r w:rsidR="00C16EE0" w:rsidRPr="00FF6186">
        <w:rPr>
          <w:sz w:val="26"/>
          <w:szCs w:val="26"/>
        </w:rPr>
        <w:t>，</w:t>
      </w:r>
      <w:r w:rsidR="00A11316" w:rsidRPr="00FF6186">
        <w:rPr>
          <w:rFonts w:hint="eastAsia"/>
          <w:sz w:val="26"/>
          <w:szCs w:val="26"/>
        </w:rPr>
        <w:t>特徵</w:t>
      </w:r>
      <w:r w:rsidR="00382202" w:rsidRPr="00FF6186">
        <w:rPr>
          <w:rFonts w:hint="eastAsia"/>
          <w:sz w:val="26"/>
          <w:szCs w:val="26"/>
        </w:rPr>
        <w:t>選書法佳作共</w:t>
      </w:r>
      <w:r w:rsidR="00382202" w:rsidRPr="00FF6186">
        <w:rPr>
          <w:sz w:val="26"/>
          <w:szCs w:val="26"/>
        </w:rPr>
        <w:t>90</w:t>
      </w:r>
      <w:r w:rsidR="00382202" w:rsidRPr="00FF6186">
        <w:rPr>
          <w:sz w:val="26"/>
          <w:szCs w:val="26"/>
        </w:rPr>
        <w:t>件，</w:t>
      </w:r>
      <w:r w:rsidR="00916980">
        <w:rPr>
          <w:rFonts w:hint="eastAsia"/>
          <w:sz w:val="26"/>
          <w:szCs w:val="26"/>
        </w:rPr>
        <w:t>於</w:t>
      </w:r>
      <w:r w:rsidR="00C16EE0" w:rsidRPr="00FF6186">
        <w:rPr>
          <w:sz w:val="26"/>
          <w:szCs w:val="26"/>
        </w:rPr>
        <w:t>4/8</w:t>
      </w:r>
      <w:r w:rsidR="00C16EE0" w:rsidRPr="00FF6186">
        <w:rPr>
          <w:rFonts w:hint="eastAsia"/>
          <w:sz w:val="26"/>
          <w:szCs w:val="26"/>
        </w:rPr>
        <w:t>日由蕭惠幸理事長及連瑞芬副理事長同佈展人員先行出發</w:t>
      </w:r>
      <w:r w:rsidR="00C16EE0" w:rsidRPr="00FF6186">
        <w:rPr>
          <w:sz w:val="26"/>
          <w:szCs w:val="26"/>
        </w:rPr>
        <w:t>，</w:t>
      </w:r>
      <w:r w:rsidR="00FF6186" w:rsidRPr="00FF6186">
        <w:rPr>
          <w:rFonts w:hint="eastAsia"/>
          <w:sz w:val="26"/>
          <w:szCs w:val="26"/>
        </w:rPr>
        <w:t>並於隔日一早配合大會</w:t>
      </w:r>
      <w:r w:rsidR="00C16EE0" w:rsidRPr="00FF6186">
        <w:rPr>
          <w:rFonts w:hint="eastAsia"/>
          <w:sz w:val="26"/>
          <w:szCs w:val="26"/>
        </w:rPr>
        <w:t>參展團體進行佈展工作</w:t>
      </w:r>
      <w:r w:rsidR="00FF6186">
        <w:rPr>
          <w:rFonts w:ascii="標楷體" w:eastAsia="標楷體" w:hAnsi="標楷體" w:hint="eastAsia"/>
          <w:sz w:val="26"/>
          <w:szCs w:val="26"/>
        </w:rPr>
        <w:t>。</w:t>
      </w:r>
      <w:r w:rsidR="00C16EE0" w:rsidRPr="00FF6186">
        <w:rPr>
          <w:rFonts w:hint="eastAsia"/>
          <w:sz w:val="26"/>
          <w:szCs w:val="26"/>
        </w:rPr>
        <w:t>同時</w:t>
      </w:r>
      <w:r w:rsidR="00FF6186" w:rsidRPr="00FF6186">
        <w:rPr>
          <w:rFonts w:hint="eastAsia"/>
          <w:sz w:val="26"/>
          <w:szCs w:val="26"/>
        </w:rPr>
        <w:t>，</w:t>
      </w:r>
      <w:r w:rsidR="00C16EE0" w:rsidRPr="00FF6186">
        <w:rPr>
          <w:rFonts w:hint="eastAsia"/>
          <w:sz w:val="26"/>
          <w:szCs w:val="26"/>
        </w:rPr>
        <w:t>澹廬東京參訪團由</w:t>
      </w:r>
      <w:r w:rsidR="00C16EE0" w:rsidRPr="00FF6186">
        <w:rPr>
          <w:sz w:val="26"/>
          <w:szCs w:val="26"/>
        </w:rPr>
        <w:t>連勝彥</w:t>
      </w:r>
      <w:r w:rsidR="00C16EE0" w:rsidRPr="00FF6186">
        <w:rPr>
          <w:rFonts w:hint="eastAsia"/>
          <w:sz w:val="26"/>
          <w:szCs w:val="26"/>
        </w:rPr>
        <w:t>名譽理事長</w:t>
      </w:r>
      <w:r w:rsidR="00761C75" w:rsidRPr="00FF6186">
        <w:rPr>
          <w:rFonts w:hint="eastAsia"/>
          <w:sz w:val="26"/>
          <w:szCs w:val="26"/>
        </w:rPr>
        <w:t>及</w:t>
      </w:r>
      <w:r w:rsidR="00761C75" w:rsidRPr="00FF6186">
        <w:rPr>
          <w:sz w:val="26"/>
          <w:szCs w:val="26"/>
        </w:rPr>
        <w:t>林俊光</w:t>
      </w:r>
      <w:r w:rsidR="00761C75" w:rsidRPr="00FF6186">
        <w:rPr>
          <w:rFonts w:hint="eastAsia"/>
          <w:sz w:val="26"/>
          <w:szCs w:val="26"/>
        </w:rPr>
        <w:t>秘書長擔任正</w:t>
      </w:r>
      <w:r w:rsidR="00FF6186" w:rsidRPr="00FF6186">
        <w:rPr>
          <w:rFonts w:hint="eastAsia"/>
          <w:sz w:val="26"/>
          <w:szCs w:val="26"/>
        </w:rPr>
        <w:t>、</w:t>
      </w:r>
      <w:r w:rsidR="00761C75" w:rsidRPr="00FF6186">
        <w:rPr>
          <w:rFonts w:hint="eastAsia"/>
          <w:sz w:val="26"/>
          <w:szCs w:val="26"/>
        </w:rPr>
        <w:t>副</w:t>
      </w:r>
      <w:r w:rsidR="00017DDB" w:rsidRPr="00FF6186">
        <w:rPr>
          <w:rFonts w:hint="eastAsia"/>
          <w:sz w:val="26"/>
          <w:szCs w:val="26"/>
        </w:rPr>
        <w:t>團長</w:t>
      </w:r>
      <w:r w:rsidR="00C16EE0" w:rsidRPr="00FF6186">
        <w:rPr>
          <w:sz w:val="26"/>
          <w:szCs w:val="26"/>
        </w:rPr>
        <w:t>，</w:t>
      </w:r>
      <w:r w:rsidR="00C16EE0" w:rsidRPr="00FF6186">
        <w:rPr>
          <w:rFonts w:hint="eastAsia"/>
          <w:sz w:val="26"/>
          <w:szCs w:val="26"/>
        </w:rPr>
        <w:t>參展人</w:t>
      </w:r>
      <w:r w:rsidR="00E26D7E">
        <w:rPr>
          <w:rFonts w:hint="eastAsia"/>
          <w:sz w:val="26"/>
          <w:szCs w:val="26"/>
        </w:rPr>
        <w:t>包含</w:t>
      </w:r>
      <w:r w:rsidR="00C16EE0" w:rsidRPr="00FF6186">
        <w:rPr>
          <w:sz w:val="26"/>
          <w:szCs w:val="26"/>
        </w:rPr>
        <w:t>林彥助、曾安田、</w:t>
      </w:r>
      <w:r w:rsidR="00C16EE0" w:rsidRPr="00FF6186">
        <w:rPr>
          <w:rFonts w:hint="eastAsia"/>
          <w:sz w:val="26"/>
          <w:szCs w:val="26"/>
        </w:rPr>
        <w:t>陳國福</w:t>
      </w:r>
      <w:r w:rsidR="00761C75" w:rsidRPr="00FF6186">
        <w:rPr>
          <w:sz w:val="26"/>
          <w:szCs w:val="26"/>
        </w:rPr>
        <w:t>、張玉盆、程銘洲</w:t>
      </w:r>
      <w:r w:rsidR="00C16EE0" w:rsidRPr="00FF6186">
        <w:rPr>
          <w:sz w:val="26"/>
          <w:szCs w:val="26"/>
        </w:rPr>
        <w:t>、劉翠萍、張劭瑜、許永仁、</w:t>
      </w:r>
      <w:r w:rsidR="00FE3751">
        <w:rPr>
          <w:rFonts w:hint="eastAsia"/>
          <w:sz w:val="26"/>
          <w:szCs w:val="26"/>
        </w:rPr>
        <w:t>林炎照</w:t>
      </w:r>
      <w:r w:rsidR="00FE3751" w:rsidRPr="00FF6186">
        <w:rPr>
          <w:sz w:val="26"/>
          <w:szCs w:val="26"/>
        </w:rPr>
        <w:t>、</w:t>
      </w:r>
      <w:r w:rsidR="00FE3751">
        <w:rPr>
          <w:rFonts w:hint="eastAsia"/>
          <w:sz w:val="26"/>
          <w:szCs w:val="26"/>
        </w:rPr>
        <w:t>陳素真</w:t>
      </w:r>
      <w:r w:rsidR="00FE3751" w:rsidRPr="00FF6186">
        <w:rPr>
          <w:sz w:val="26"/>
          <w:szCs w:val="26"/>
        </w:rPr>
        <w:t>、</w:t>
      </w:r>
      <w:r w:rsidR="00C16EE0" w:rsidRPr="00FF6186">
        <w:rPr>
          <w:sz w:val="26"/>
          <w:szCs w:val="26"/>
        </w:rPr>
        <w:t>林智珊、吳玉珠、葉春梅、許桂卿、</w:t>
      </w:r>
      <w:r w:rsidR="00761C75" w:rsidRPr="00FF6186">
        <w:rPr>
          <w:sz w:val="26"/>
          <w:szCs w:val="26"/>
        </w:rPr>
        <w:t>賴淑珍、江素媚</w:t>
      </w:r>
      <w:r w:rsidR="00FF6186" w:rsidRPr="00FF6186">
        <w:rPr>
          <w:rFonts w:hint="eastAsia"/>
          <w:sz w:val="26"/>
          <w:szCs w:val="26"/>
        </w:rPr>
        <w:t>等</w:t>
      </w:r>
      <w:r w:rsidR="00E26D7E">
        <w:rPr>
          <w:rFonts w:hint="eastAsia"/>
          <w:sz w:val="26"/>
          <w:szCs w:val="26"/>
        </w:rPr>
        <w:t>前</w:t>
      </w:r>
      <w:r w:rsidR="00722AD4">
        <w:rPr>
          <w:rFonts w:hint="eastAsia"/>
          <w:sz w:val="26"/>
          <w:szCs w:val="26"/>
        </w:rPr>
        <w:t>輩</w:t>
      </w:r>
      <w:r w:rsidR="00E26D7E">
        <w:rPr>
          <w:rFonts w:ascii="標楷體" w:eastAsia="標楷體" w:hAnsi="標楷體" w:hint="eastAsia"/>
          <w:sz w:val="26"/>
          <w:szCs w:val="26"/>
        </w:rPr>
        <w:t>、</w:t>
      </w:r>
      <w:r w:rsidR="00722AD4">
        <w:rPr>
          <w:rFonts w:hint="eastAsia"/>
          <w:sz w:val="26"/>
          <w:szCs w:val="26"/>
        </w:rPr>
        <w:t>會友</w:t>
      </w:r>
      <w:r w:rsidR="00017DDB" w:rsidRPr="00FF6186">
        <w:rPr>
          <w:rFonts w:hint="eastAsia"/>
          <w:sz w:val="26"/>
          <w:szCs w:val="26"/>
        </w:rPr>
        <w:t>及眷屬一行</w:t>
      </w:r>
      <w:r w:rsidR="00FF6186">
        <w:rPr>
          <w:sz w:val="26"/>
          <w:szCs w:val="26"/>
        </w:rPr>
        <w:t>3</w:t>
      </w:r>
      <w:r w:rsidR="00017DDB" w:rsidRPr="00FF6186">
        <w:rPr>
          <w:sz w:val="26"/>
          <w:szCs w:val="26"/>
        </w:rPr>
        <w:t>0</w:t>
      </w:r>
      <w:r w:rsidR="00017DDB" w:rsidRPr="00FF6186">
        <w:rPr>
          <w:rFonts w:hint="eastAsia"/>
          <w:sz w:val="26"/>
          <w:szCs w:val="26"/>
        </w:rPr>
        <w:t>餘人自台北出發</w:t>
      </w:r>
      <w:r w:rsidR="00017DDB" w:rsidRPr="00FF6186">
        <w:rPr>
          <w:sz w:val="26"/>
          <w:szCs w:val="26"/>
        </w:rPr>
        <w:t>，</w:t>
      </w:r>
      <w:r w:rsidR="00FF6186" w:rsidRPr="00FF6186">
        <w:rPr>
          <w:rFonts w:hint="eastAsia"/>
          <w:sz w:val="26"/>
          <w:szCs w:val="26"/>
        </w:rPr>
        <w:t>準備出席</w:t>
      </w:r>
      <w:r w:rsidR="00FF6186" w:rsidRPr="00FF6186">
        <w:rPr>
          <w:sz w:val="26"/>
          <w:szCs w:val="26"/>
        </w:rPr>
        <w:t>4/11</w:t>
      </w:r>
      <w:r w:rsidR="00FF6186" w:rsidRPr="00FF6186">
        <w:rPr>
          <w:rFonts w:hint="eastAsia"/>
          <w:sz w:val="26"/>
          <w:szCs w:val="26"/>
        </w:rPr>
        <w:t>日下午舉行的聯合開幕盛會。</w:t>
      </w:r>
    </w:p>
    <w:p w14:paraId="558610A1" w14:textId="77777777" w:rsidR="00C01DE7" w:rsidRPr="00FF6186" w:rsidRDefault="00C01DE7" w:rsidP="00FF6186">
      <w:pPr>
        <w:rPr>
          <w:sz w:val="26"/>
          <w:szCs w:val="26"/>
        </w:rPr>
      </w:pPr>
    </w:p>
    <w:p w14:paraId="4FD4BDEA" w14:textId="58DBA492" w:rsidR="00262427" w:rsidRDefault="00262427" w:rsidP="00FF61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開幕日當天書會參訪團成員提早前往會場留影並交流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722AD4">
        <w:rPr>
          <w:rFonts w:ascii="標楷體" w:eastAsia="標楷體" w:hAnsi="標楷體" w:hint="eastAsia"/>
          <w:sz w:val="26"/>
          <w:szCs w:val="26"/>
        </w:rPr>
        <w:t>貴賓及參展藝術家相互問候介紹，特別感謝自大阪</w:t>
      </w:r>
      <w:r w:rsidR="00B21E6B">
        <w:rPr>
          <w:rFonts w:ascii="標楷體" w:eastAsia="標楷體" w:hAnsi="標楷體" w:hint="eastAsia"/>
          <w:sz w:val="26"/>
          <w:szCs w:val="26"/>
        </w:rPr>
        <w:t>遠道而來的</w:t>
      </w:r>
      <w:r w:rsidR="00433B6E">
        <w:rPr>
          <w:rFonts w:ascii="標楷體" w:eastAsia="標楷體" w:hAnsi="標楷體" w:hint="eastAsia"/>
          <w:sz w:val="26"/>
          <w:szCs w:val="26"/>
        </w:rPr>
        <w:t>日本篆刻家協會會長尾崎蒼石伉儷、</w:t>
      </w:r>
      <w:r w:rsidR="00722AD4">
        <w:rPr>
          <w:rFonts w:ascii="標楷體" w:eastAsia="標楷體" w:hAnsi="標楷體" w:hint="eastAsia"/>
          <w:sz w:val="26"/>
          <w:szCs w:val="26"/>
        </w:rPr>
        <w:t>和</w:t>
      </w:r>
      <w:r w:rsidR="00433B6E">
        <w:rPr>
          <w:rFonts w:ascii="標楷體" w:eastAsia="標楷體" w:hAnsi="標楷體" w:hint="eastAsia"/>
          <w:sz w:val="26"/>
          <w:szCs w:val="26"/>
        </w:rPr>
        <w:t>田大卿</w:t>
      </w:r>
      <w:r w:rsidR="00722AD4">
        <w:rPr>
          <w:rFonts w:ascii="標楷體" w:eastAsia="標楷體" w:hAnsi="標楷體" w:hint="eastAsia"/>
          <w:sz w:val="26"/>
          <w:szCs w:val="26"/>
        </w:rPr>
        <w:t>先生</w:t>
      </w:r>
      <w:r>
        <w:rPr>
          <w:sz w:val="26"/>
          <w:szCs w:val="26"/>
        </w:rPr>
        <w:t>，</w:t>
      </w:r>
      <w:r w:rsidR="00FE3751">
        <w:rPr>
          <w:rFonts w:hint="eastAsia"/>
          <w:sz w:val="26"/>
          <w:szCs w:val="26"/>
        </w:rPr>
        <w:t>蕭鼎三前輩自台灣來會合</w:t>
      </w:r>
      <w:r w:rsidR="00FE3751">
        <w:rPr>
          <w:rFonts w:ascii="標楷體" w:eastAsia="標楷體" w:hAnsi="標楷體" w:hint="eastAsia"/>
          <w:sz w:val="26"/>
          <w:szCs w:val="26"/>
        </w:rPr>
        <w:t>，</w:t>
      </w:r>
      <w:r>
        <w:rPr>
          <w:sz w:val="26"/>
          <w:szCs w:val="26"/>
        </w:rPr>
        <w:t>也結識</w:t>
      </w:r>
      <w:r w:rsidR="00B21E6B">
        <w:rPr>
          <w:rFonts w:hint="eastAsia"/>
          <w:sz w:val="26"/>
          <w:szCs w:val="26"/>
        </w:rPr>
        <w:t>當地各</w:t>
      </w:r>
      <w:r w:rsidRPr="00FF6186">
        <w:rPr>
          <w:sz w:val="26"/>
          <w:szCs w:val="26"/>
        </w:rPr>
        <w:t>界友人</w:t>
      </w:r>
      <w:r>
        <w:rPr>
          <w:rFonts w:hint="eastAsia"/>
          <w:sz w:val="26"/>
          <w:szCs w:val="26"/>
        </w:rPr>
        <w:t>及</w:t>
      </w:r>
      <w:r w:rsidRPr="00FF6186">
        <w:rPr>
          <w:sz w:val="26"/>
          <w:szCs w:val="26"/>
        </w:rPr>
        <w:t>藝術團體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FF6186">
        <w:rPr>
          <w:sz w:val="26"/>
          <w:szCs w:val="26"/>
        </w:rPr>
        <w:t>日本關西華文時報、駐日臺灣新聞</w:t>
      </w:r>
      <w:r w:rsidR="00FE3751">
        <w:rPr>
          <w:rFonts w:hint="eastAsia"/>
          <w:sz w:val="26"/>
          <w:szCs w:val="26"/>
        </w:rPr>
        <w:t>記者</w:t>
      </w:r>
      <w:r w:rsidRPr="00FF6186">
        <w:rPr>
          <w:sz w:val="26"/>
          <w:szCs w:val="26"/>
        </w:rPr>
        <w:t>特別專訪本會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並發佈新聞報導</w:t>
      </w:r>
      <w:r w:rsidRPr="00FF6186">
        <w:rPr>
          <w:sz w:val="26"/>
          <w:szCs w:val="26"/>
        </w:rPr>
        <w:t>。</w:t>
      </w:r>
      <w:r>
        <w:rPr>
          <w:rFonts w:hint="eastAsia"/>
          <w:sz w:val="26"/>
          <w:szCs w:val="26"/>
        </w:rPr>
        <w:t>下午</w:t>
      </w:r>
      <w:r w:rsidR="00C01DE7" w:rsidRPr="00FF6186">
        <w:rPr>
          <w:sz w:val="26"/>
          <w:szCs w:val="26"/>
        </w:rPr>
        <w:t>開幕式由福田秀仙會長、國際藝術中心鄭蘭美總裁</w:t>
      </w:r>
      <w:r w:rsidR="00C01DE7" w:rsidRPr="00FF6186">
        <w:rPr>
          <w:sz w:val="26"/>
          <w:szCs w:val="26"/>
        </w:rPr>
        <w:t xml:space="preserve"> </w:t>
      </w:r>
      <w:r w:rsidR="00C01DE7" w:rsidRPr="00FF6186">
        <w:rPr>
          <w:sz w:val="26"/>
          <w:szCs w:val="26"/>
        </w:rPr>
        <w:t>、鬆峰康朗總顧問</w:t>
      </w:r>
      <w:r w:rsidR="00B3698E">
        <w:rPr>
          <w:rFonts w:ascii="標楷體" w:eastAsia="標楷體" w:hAnsi="標楷體" w:hint="eastAsia"/>
          <w:sz w:val="26"/>
          <w:szCs w:val="26"/>
        </w:rPr>
        <w:t>、</w:t>
      </w:r>
      <w:r w:rsidR="00B3698E">
        <w:rPr>
          <w:rFonts w:hint="eastAsia"/>
          <w:sz w:val="26"/>
          <w:szCs w:val="26"/>
        </w:rPr>
        <w:t>徐強</w:t>
      </w:r>
      <w:r>
        <w:rPr>
          <w:rFonts w:hint="eastAsia"/>
          <w:sz w:val="26"/>
          <w:szCs w:val="26"/>
        </w:rPr>
        <w:t>總</w:t>
      </w:r>
      <w:r w:rsidR="00B3698E">
        <w:rPr>
          <w:rFonts w:hint="eastAsia"/>
          <w:sz w:val="26"/>
          <w:szCs w:val="26"/>
        </w:rPr>
        <w:t>策展人及各區分會會長共同主持</w:t>
      </w:r>
      <w:r w:rsidR="00B3698E">
        <w:rPr>
          <w:rFonts w:ascii="標楷體" w:eastAsia="標楷體" w:hAnsi="標楷體" w:hint="eastAsia"/>
          <w:sz w:val="26"/>
          <w:szCs w:val="26"/>
        </w:rPr>
        <w:t>，</w:t>
      </w:r>
      <w:r w:rsidR="00B3698E">
        <w:rPr>
          <w:rFonts w:hint="eastAsia"/>
          <w:sz w:val="26"/>
          <w:szCs w:val="26"/>
        </w:rPr>
        <w:t>參展單位有來自</w:t>
      </w:r>
      <w:r w:rsidR="00C01DE7" w:rsidRPr="00FF6186">
        <w:rPr>
          <w:sz w:val="26"/>
          <w:szCs w:val="26"/>
        </w:rPr>
        <w:t>日本、美國、韓國、臺灣、馬來西亞、新加坡、泰國</w:t>
      </w:r>
      <w:r w:rsidR="00C01DE7" w:rsidRPr="00FF6186">
        <w:rPr>
          <w:sz w:val="26"/>
          <w:szCs w:val="26"/>
        </w:rPr>
        <w:t xml:space="preserve"> …</w:t>
      </w:r>
      <w:r w:rsidR="00B3698E">
        <w:rPr>
          <w:sz w:val="26"/>
          <w:szCs w:val="26"/>
        </w:rPr>
        <w:t>等</w:t>
      </w:r>
      <w:r w:rsidR="002B6650">
        <w:rPr>
          <w:rFonts w:ascii="標楷體" w:eastAsia="標楷體" w:hAnsi="標楷體" w:hint="eastAsia"/>
          <w:sz w:val="26"/>
          <w:szCs w:val="26"/>
        </w:rPr>
        <w:t>，在</w:t>
      </w:r>
      <w:r w:rsidR="002B6650">
        <w:rPr>
          <w:rFonts w:hint="eastAsia"/>
          <w:sz w:val="26"/>
          <w:szCs w:val="26"/>
        </w:rPr>
        <w:t>各國</w:t>
      </w:r>
      <w:r w:rsidR="00C01DE7" w:rsidRPr="00FF6186">
        <w:rPr>
          <w:sz w:val="26"/>
          <w:szCs w:val="26"/>
        </w:rPr>
        <w:t>代表</w:t>
      </w:r>
      <w:r w:rsidR="002B6650">
        <w:rPr>
          <w:rFonts w:hint="eastAsia"/>
          <w:sz w:val="26"/>
          <w:szCs w:val="26"/>
        </w:rPr>
        <w:t>舉杯互祝展出成功後</w:t>
      </w:r>
      <w:r w:rsidR="002B6650">
        <w:rPr>
          <w:rFonts w:ascii="標楷體" w:eastAsia="標楷體" w:hAnsi="標楷體" w:hint="eastAsia"/>
          <w:sz w:val="26"/>
          <w:szCs w:val="26"/>
        </w:rPr>
        <w:t>，福田</w:t>
      </w:r>
      <w:r w:rsidR="002A30E1">
        <w:rPr>
          <w:rFonts w:hint="eastAsia"/>
          <w:sz w:val="26"/>
          <w:szCs w:val="26"/>
        </w:rPr>
        <w:t>會長及各國代表也依序</w:t>
      </w:r>
      <w:r w:rsidR="00C01DE7" w:rsidRPr="00FF6186">
        <w:rPr>
          <w:sz w:val="26"/>
          <w:szCs w:val="26"/>
        </w:rPr>
        <w:t>上臺致辭。</w:t>
      </w:r>
    </w:p>
    <w:p w14:paraId="5C49B651" w14:textId="77777777" w:rsidR="00262427" w:rsidRDefault="00262427" w:rsidP="00FF6186">
      <w:pPr>
        <w:rPr>
          <w:sz w:val="26"/>
          <w:szCs w:val="26"/>
        </w:rPr>
      </w:pPr>
    </w:p>
    <w:p w14:paraId="4A70C9ED" w14:textId="18A884BB" w:rsidR="003B386F" w:rsidRDefault="00B3698E" w:rsidP="00FF6186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  <w:sz w:val="26"/>
          <w:szCs w:val="26"/>
        </w:rPr>
        <w:t>澹廬書會做為特邀的</w:t>
      </w:r>
      <w:r w:rsidR="002B6650">
        <w:rPr>
          <w:rFonts w:hint="eastAsia"/>
          <w:sz w:val="26"/>
          <w:szCs w:val="26"/>
        </w:rPr>
        <w:t>團體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33B6E">
        <w:rPr>
          <w:rFonts w:hint="eastAsia"/>
          <w:sz w:val="26"/>
          <w:szCs w:val="26"/>
        </w:rPr>
        <w:t>在策展人</w:t>
      </w:r>
      <w:r>
        <w:rPr>
          <w:rFonts w:hint="eastAsia"/>
          <w:sz w:val="26"/>
          <w:szCs w:val="26"/>
        </w:rPr>
        <w:t>徐教授精闢的引言後</w:t>
      </w:r>
      <w:r>
        <w:rPr>
          <w:rFonts w:ascii="標楷體" w:eastAsia="標楷體" w:hAnsi="標楷體" w:hint="eastAsia"/>
          <w:sz w:val="26"/>
          <w:szCs w:val="26"/>
        </w:rPr>
        <w:t>，蕭理事長邀連名譽理事長共同上台並致詞，簡短扼要地介紹澹廬創會曹容先生</w:t>
      </w:r>
      <w:r w:rsidR="002B6650"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書藝成就及澹廬門人傳承、發揚中華書道精神之用心，透過日籍友人</w:t>
      </w:r>
      <w:r w:rsidR="00433B6E">
        <w:rPr>
          <w:rFonts w:ascii="標楷體" w:eastAsia="標楷體" w:hAnsi="標楷體" w:hint="eastAsia"/>
          <w:sz w:val="26"/>
          <w:szCs w:val="26"/>
        </w:rPr>
        <w:t>和田</w:t>
      </w:r>
      <w:r>
        <w:rPr>
          <w:rFonts w:ascii="標楷體" w:eastAsia="標楷體" w:hAnsi="標楷體" w:hint="eastAsia"/>
          <w:sz w:val="26"/>
          <w:szCs w:val="26"/>
        </w:rPr>
        <w:t>先生</w:t>
      </w:r>
      <w:r w:rsidR="002B6650">
        <w:rPr>
          <w:rFonts w:ascii="標楷體" w:eastAsia="標楷體" w:hAnsi="標楷體" w:hint="eastAsia"/>
          <w:sz w:val="26"/>
          <w:szCs w:val="26"/>
        </w:rPr>
        <w:t>精準</w:t>
      </w:r>
      <w:r>
        <w:rPr>
          <w:rFonts w:ascii="標楷體" w:eastAsia="標楷體" w:hAnsi="標楷體" w:hint="eastAsia"/>
          <w:sz w:val="26"/>
          <w:szCs w:val="26"/>
        </w:rPr>
        <w:t>的即</w:t>
      </w:r>
      <w:r w:rsidR="000C1164">
        <w:rPr>
          <w:rFonts w:ascii="標楷體" w:eastAsia="標楷體" w:hAnsi="標楷體" w:hint="eastAsia"/>
          <w:sz w:val="26"/>
          <w:szCs w:val="26"/>
        </w:rPr>
        <w:t>席</w:t>
      </w:r>
      <w:r>
        <w:rPr>
          <w:rFonts w:ascii="標楷體" w:eastAsia="標楷體" w:hAnsi="標楷體" w:hint="eastAsia"/>
          <w:sz w:val="26"/>
          <w:szCs w:val="26"/>
        </w:rPr>
        <w:t>翻譯，</w:t>
      </w:r>
      <w:r w:rsidR="002B6650">
        <w:rPr>
          <w:rFonts w:ascii="標楷體" w:eastAsia="標楷體" w:hAnsi="標楷體" w:hint="eastAsia"/>
          <w:sz w:val="26"/>
          <w:szCs w:val="26"/>
        </w:rPr>
        <w:t>全場與會嘉賓專注聆聽也留下深刻印象！</w:t>
      </w:r>
      <w:r w:rsidR="00B21E6B">
        <w:rPr>
          <w:rFonts w:ascii="標楷體" w:eastAsia="標楷體" w:hAnsi="標楷體" w:hint="eastAsia"/>
          <w:sz w:val="26"/>
          <w:szCs w:val="26"/>
        </w:rPr>
        <w:t>本次澹廬門生提出的許多精采力作，如連勝彥老師程灝秋日偶成詩八聯屏、曾安田老師懷素自敘帖十聯屏、蕭理事長巧思布局的</w:t>
      </w:r>
      <w:r w:rsidR="00B21E6B">
        <w:rPr>
          <w:rFonts w:ascii="標楷體" w:eastAsia="標楷體" w:hAnsi="標楷體"/>
          <w:sz w:val="26"/>
          <w:szCs w:val="26"/>
        </w:rPr>
        <w:t>&lt;</w:t>
      </w:r>
      <w:r w:rsidR="00B21E6B">
        <w:rPr>
          <w:rFonts w:ascii="標楷體" w:eastAsia="標楷體" w:hAnsi="標楷體" w:hint="eastAsia"/>
          <w:sz w:val="26"/>
          <w:szCs w:val="26"/>
        </w:rPr>
        <w:t>傳燈</w:t>
      </w:r>
      <w:r w:rsidR="00B21E6B">
        <w:rPr>
          <w:rFonts w:ascii="標楷體" w:eastAsia="標楷體" w:hAnsi="標楷體"/>
          <w:sz w:val="26"/>
          <w:szCs w:val="26"/>
        </w:rPr>
        <w:t>&gt;</w:t>
      </w:r>
      <w:r w:rsidR="00B21E6B">
        <w:rPr>
          <w:rFonts w:ascii="標楷體" w:eastAsia="標楷體" w:hAnsi="標楷體" w:hint="eastAsia"/>
          <w:sz w:val="26"/>
          <w:szCs w:val="26"/>
        </w:rPr>
        <w:t>、林麗華老師獨特別緻的</w:t>
      </w:r>
      <w:r w:rsidR="00B21E6B">
        <w:rPr>
          <w:rFonts w:ascii="標楷體" w:eastAsia="標楷體" w:hAnsi="標楷體"/>
          <w:sz w:val="26"/>
          <w:szCs w:val="26"/>
        </w:rPr>
        <w:t>&lt;</w:t>
      </w:r>
      <w:r w:rsidR="00B21E6B">
        <w:rPr>
          <w:rFonts w:ascii="標楷體" w:eastAsia="標楷體" w:hAnsi="標楷體" w:hint="eastAsia"/>
          <w:sz w:val="26"/>
          <w:szCs w:val="26"/>
        </w:rPr>
        <w:t>我寫摩羯座</w:t>
      </w:r>
      <w:r w:rsidR="00B21E6B">
        <w:rPr>
          <w:rFonts w:ascii="標楷體" w:eastAsia="標楷體" w:hAnsi="標楷體"/>
          <w:sz w:val="26"/>
          <w:szCs w:val="26"/>
        </w:rPr>
        <w:t>&gt;</w:t>
      </w:r>
      <w:r w:rsidR="00B21E6B">
        <w:rPr>
          <w:rFonts w:ascii="標楷體" w:eastAsia="標楷體" w:hAnsi="標楷體" w:hint="eastAsia"/>
          <w:sz w:val="26"/>
          <w:szCs w:val="26"/>
        </w:rPr>
        <w:t>，以及許多功力扎實形質俱佳的吸睛書作</w:t>
      </w:r>
      <w:r w:rsidR="003B386F">
        <w:rPr>
          <w:rFonts w:ascii="標楷體" w:eastAsia="標楷體" w:hAnsi="標楷體" w:hint="eastAsia"/>
          <w:sz w:val="26"/>
          <w:szCs w:val="26"/>
        </w:rPr>
        <w:t>都引人駐足，是以大會</w:t>
      </w:r>
      <w:r w:rsidR="00E26D7E">
        <w:rPr>
          <w:rFonts w:ascii="標楷體" w:eastAsia="標楷體" w:hAnsi="標楷體" w:hint="eastAsia"/>
          <w:sz w:val="26"/>
          <w:szCs w:val="26"/>
        </w:rPr>
        <w:t>宣佈</w:t>
      </w:r>
      <w:r w:rsidR="00B33BB4">
        <w:rPr>
          <w:rFonts w:ascii="標楷體" w:eastAsia="標楷體" w:hAnsi="標楷體" w:hint="eastAsia"/>
          <w:sz w:val="26"/>
          <w:szCs w:val="26"/>
        </w:rPr>
        <w:t>評審團遴選的</w:t>
      </w:r>
      <w:r w:rsidR="000655D0">
        <w:rPr>
          <w:rFonts w:ascii="標楷體" w:eastAsia="標楷體" w:hAnsi="標楷體" w:hint="eastAsia"/>
          <w:sz w:val="26"/>
          <w:szCs w:val="26"/>
        </w:rPr>
        <w:t>交流展大賞</w:t>
      </w:r>
      <w:r w:rsidR="00B33BB4">
        <w:rPr>
          <w:rFonts w:ascii="標楷體" w:eastAsia="標楷體" w:hAnsi="標楷體" w:hint="eastAsia"/>
          <w:sz w:val="26"/>
          <w:szCs w:val="26"/>
        </w:rPr>
        <w:t>，澹廬書會獲獎甚多，更包含</w:t>
      </w:r>
      <w:r w:rsidR="00B33BB4" w:rsidRPr="00FF6186">
        <w:rPr>
          <w:sz w:val="26"/>
          <w:szCs w:val="26"/>
        </w:rPr>
        <w:t>多項大獎</w:t>
      </w:r>
      <w:r w:rsidR="00B33BB4">
        <w:rPr>
          <w:rFonts w:ascii="標楷體" w:eastAsia="標楷體" w:hAnsi="標楷體" w:hint="eastAsia"/>
          <w:sz w:val="26"/>
          <w:szCs w:val="26"/>
        </w:rPr>
        <w:t>，足見</w:t>
      </w:r>
      <w:r w:rsidR="00B33BB4" w:rsidRPr="00FF6186">
        <w:rPr>
          <w:sz w:val="26"/>
          <w:szCs w:val="26"/>
        </w:rPr>
        <w:t>好的作品會</w:t>
      </w:r>
      <w:r w:rsidR="00B33BB4">
        <w:rPr>
          <w:sz w:val="26"/>
          <w:szCs w:val="26"/>
        </w:rPr>
        <w:t>”</w:t>
      </w:r>
      <w:r w:rsidR="00B33BB4" w:rsidRPr="00FF6186">
        <w:rPr>
          <w:sz w:val="26"/>
          <w:szCs w:val="26"/>
        </w:rPr>
        <w:t>說話</w:t>
      </w:r>
      <w:r w:rsidR="00B33BB4">
        <w:rPr>
          <w:sz w:val="26"/>
          <w:szCs w:val="26"/>
        </w:rPr>
        <w:t>”</w:t>
      </w:r>
      <w:r w:rsidR="00B33BB4">
        <w:rPr>
          <w:rFonts w:ascii="標楷體" w:eastAsia="標楷體" w:hAnsi="標楷體" w:hint="eastAsia"/>
          <w:sz w:val="26"/>
          <w:szCs w:val="26"/>
        </w:rPr>
        <w:t>，</w:t>
      </w:r>
      <w:r w:rsidR="00B33BB4">
        <w:rPr>
          <w:rFonts w:hint="eastAsia"/>
          <w:sz w:val="26"/>
          <w:szCs w:val="26"/>
        </w:rPr>
        <w:t>靠的自是有深度</w:t>
      </w:r>
      <w:r w:rsidR="00262427">
        <w:rPr>
          <w:rFonts w:ascii="標楷體" w:eastAsia="標楷體" w:hAnsi="標楷體" w:hint="eastAsia"/>
          <w:sz w:val="26"/>
          <w:szCs w:val="26"/>
        </w:rPr>
        <w:t>、</w:t>
      </w:r>
      <w:r w:rsidR="00B33BB4">
        <w:rPr>
          <w:rFonts w:hint="eastAsia"/>
          <w:sz w:val="26"/>
          <w:szCs w:val="26"/>
        </w:rPr>
        <w:t>有內涵的文化感染力</w:t>
      </w:r>
      <w:r w:rsidR="007F1AF3" w:rsidRPr="00FF6186">
        <w:rPr>
          <w:sz w:val="26"/>
          <w:szCs w:val="26"/>
        </w:rPr>
        <w:t>……</w:t>
      </w:r>
      <w:r w:rsidR="00262427">
        <w:rPr>
          <w:rFonts w:ascii="標楷體" w:eastAsia="標楷體" w:hAnsi="標楷體" w:hint="eastAsia"/>
          <w:sz w:val="26"/>
          <w:szCs w:val="26"/>
        </w:rPr>
        <w:t>。</w:t>
      </w:r>
    </w:p>
    <w:p w14:paraId="56610FEC" w14:textId="77777777" w:rsidR="003B386F" w:rsidRDefault="003B386F" w:rsidP="00FF6186">
      <w:pPr>
        <w:rPr>
          <w:rFonts w:ascii="標楷體" w:eastAsia="標楷體" w:hAnsi="標楷體"/>
          <w:sz w:val="26"/>
          <w:szCs w:val="26"/>
        </w:rPr>
      </w:pPr>
    </w:p>
    <w:p w14:paraId="03C759CF" w14:textId="63FF5B5E" w:rsidR="00C01DE7" w:rsidRPr="00FF6186" w:rsidRDefault="00262427" w:rsidP="00FF61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開幕式壓軸的活動是</w:t>
      </w:r>
      <w:r w:rsidR="000C1164">
        <w:rPr>
          <w:rFonts w:hint="eastAsia"/>
          <w:sz w:val="26"/>
          <w:szCs w:val="26"/>
        </w:rPr>
        <w:t>丈二</w:t>
      </w:r>
      <w:r w:rsidR="001004F2">
        <w:rPr>
          <w:rFonts w:hint="eastAsia"/>
          <w:sz w:val="26"/>
          <w:szCs w:val="26"/>
        </w:rPr>
        <w:t>宣紙</w:t>
      </w:r>
      <w:r w:rsidR="000C1164">
        <w:rPr>
          <w:rFonts w:hint="eastAsia"/>
          <w:sz w:val="26"/>
          <w:szCs w:val="26"/>
        </w:rPr>
        <w:t>的即席揮毫</w:t>
      </w:r>
      <w:r w:rsidR="000C1164" w:rsidRPr="00FF6186">
        <w:rPr>
          <w:sz w:val="26"/>
          <w:szCs w:val="26"/>
        </w:rPr>
        <w:t>，</w:t>
      </w:r>
      <w:r w:rsidR="000C1164">
        <w:rPr>
          <w:rFonts w:hint="eastAsia"/>
          <w:sz w:val="26"/>
          <w:szCs w:val="26"/>
        </w:rPr>
        <w:t>由</w:t>
      </w:r>
      <w:r w:rsidR="0097001F">
        <w:rPr>
          <w:rFonts w:hint="eastAsia"/>
          <w:sz w:val="26"/>
          <w:szCs w:val="26"/>
        </w:rPr>
        <w:t>書畫交流會總顧問</w:t>
      </w:r>
      <w:r w:rsidR="002A30E1">
        <w:rPr>
          <w:rFonts w:hint="eastAsia"/>
          <w:sz w:val="26"/>
          <w:szCs w:val="26"/>
        </w:rPr>
        <w:t>鬆峰</w:t>
      </w:r>
      <w:r w:rsidR="0097001F">
        <w:rPr>
          <w:rFonts w:hint="eastAsia"/>
          <w:sz w:val="26"/>
          <w:szCs w:val="26"/>
        </w:rPr>
        <w:t>先生</w:t>
      </w:r>
      <w:r w:rsidR="0097001F">
        <w:rPr>
          <w:rFonts w:ascii="新細明體" w:hAnsi="新細明體" w:hint="eastAsia"/>
          <w:sz w:val="26"/>
          <w:szCs w:val="26"/>
        </w:rPr>
        <w:t>、</w:t>
      </w:r>
      <w:r w:rsidR="000C1164" w:rsidRPr="00FF6186">
        <w:rPr>
          <w:sz w:val="26"/>
          <w:szCs w:val="26"/>
        </w:rPr>
        <w:t>中國美術家協會張肇達</w:t>
      </w:r>
      <w:r w:rsidR="0097001F">
        <w:rPr>
          <w:rFonts w:hint="eastAsia"/>
          <w:sz w:val="26"/>
          <w:szCs w:val="26"/>
        </w:rPr>
        <w:t>先生</w:t>
      </w:r>
      <w:r w:rsidR="0097001F">
        <w:rPr>
          <w:rFonts w:ascii="新細明體" w:hAnsi="新細明體" w:hint="eastAsia"/>
          <w:sz w:val="26"/>
          <w:szCs w:val="26"/>
        </w:rPr>
        <w:t>、</w:t>
      </w:r>
      <w:r w:rsidR="0097001F">
        <w:rPr>
          <w:rFonts w:hint="eastAsia"/>
          <w:sz w:val="26"/>
          <w:szCs w:val="26"/>
        </w:rPr>
        <w:t>澹廬名譽理事長連勝彥先生</w:t>
      </w:r>
      <w:r w:rsidR="002A30E1">
        <w:rPr>
          <w:rFonts w:hint="eastAsia"/>
          <w:sz w:val="26"/>
          <w:szCs w:val="26"/>
        </w:rPr>
        <w:t>共同</w:t>
      </w:r>
      <w:r w:rsidR="0097001F">
        <w:rPr>
          <w:rFonts w:hint="eastAsia"/>
          <w:sz w:val="26"/>
          <w:szCs w:val="26"/>
        </w:rPr>
        <w:t>進行開筆</w:t>
      </w:r>
      <w:r w:rsidR="0097001F">
        <w:rPr>
          <w:rFonts w:ascii="新細明體" w:hAnsi="新細明體" w:hint="eastAsia"/>
          <w:sz w:val="26"/>
          <w:szCs w:val="26"/>
        </w:rPr>
        <w:t>，</w:t>
      </w:r>
      <w:r w:rsidR="002A30E1">
        <w:rPr>
          <w:rFonts w:ascii="新細明體" w:hAnsi="新細明體" w:hint="eastAsia"/>
          <w:sz w:val="26"/>
          <w:szCs w:val="26"/>
        </w:rPr>
        <w:t>只見高齡八十餘的連老馬步一蹲，沉穩執筆書寫，燦燦詩情墨韻躍然紙上，觀者無不讚嘆連連！</w:t>
      </w:r>
    </w:p>
    <w:p w14:paraId="11CD0ECD" w14:textId="77777777" w:rsidR="00C01DE7" w:rsidRPr="00FF6186" w:rsidRDefault="00C01DE7" w:rsidP="00FF6186">
      <w:pPr>
        <w:rPr>
          <w:sz w:val="26"/>
          <w:szCs w:val="26"/>
        </w:rPr>
      </w:pPr>
    </w:p>
    <w:p w14:paraId="1338E634" w14:textId="7D95F3A2" w:rsidR="00C01DE7" w:rsidRDefault="00C01DE7" w:rsidP="002D1C3A">
      <w:pPr>
        <w:rPr>
          <w:rFonts w:ascii="新細明體" w:hAnsi="新細明體"/>
          <w:sz w:val="26"/>
          <w:szCs w:val="26"/>
        </w:rPr>
      </w:pPr>
      <w:r w:rsidRPr="00FF6186">
        <w:rPr>
          <w:sz w:val="26"/>
          <w:szCs w:val="26"/>
        </w:rPr>
        <w:t>海外展覽的困難度遠較國內展覽複雜得多，</w:t>
      </w:r>
      <w:r w:rsidR="00D662D1">
        <w:rPr>
          <w:rFonts w:hint="eastAsia"/>
          <w:sz w:val="26"/>
          <w:szCs w:val="26"/>
        </w:rPr>
        <w:t>此次</w:t>
      </w:r>
      <w:r w:rsidR="002D1C3A">
        <w:rPr>
          <w:rFonts w:hint="eastAsia"/>
          <w:sz w:val="26"/>
          <w:szCs w:val="26"/>
        </w:rPr>
        <w:t>東京特</w:t>
      </w:r>
      <w:r w:rsidR="002D1C3A">
        <w:rPr>
          <w:sz w:val="26"/>
          <w:szCs w:val="26"/>
        </w:rPr>
        <w:t>展</w:t>
      </w:r>
      <w:r w:rsidR="00D662D1">
        <w:rPr>
          <w:rFonts w:hint="eastAsia"/>
          <w:sz w:val="26"/>
          <w:szCs w:val="26"/>
        </w:rPr>
        <w:t>籌備</w:t>
      </w:r>
      <w:r w:rsidRPr="00FF6186">
        <w:rPr>
          <w:sz w:val="26"/>
          <w:szCs w:val="26"/>
        </w:rPr>
        <w:t>波折重重，</w:t>
      </w:r>
      <w:r w:rsidR="00916980">
        <w:rPr>
          <w:rFonts w:hint="eastAsia"/>
          <w:sz w:val="26"/>
          <w:szCs w:val="26"/>
        </w:rPr>
        <w:t>慶幸</w:t>
      </w:r>
      <w:r w:rsidR="00D662D1">
        <w:rPr>
          <w:rFonts w:hint="eastAsia"/>
          <w:sz w:val="26"/>
          <w:szCs w:val="26"/>
        </w:rPr>
        <w:t>祕書處團隊</w:t>
      </w:r>
      <w:r w:rsidR="002D1C3A">
        <w:rPr>
          <w:rFonts w:hint="eastAsia"/>
          <w:sz w:val="26"/>
          <w:szCs w:val="26"/>
        </w:rPr>
        <w:t>都</w:t>
      </w:r>
      <w:r w:rsidR="00916980">
        <w:rPr>
          <w:rFonts w:hint="eastAsia"/>
          <w:sz w:val="26"/>
          <w:szCs w:val="26"/>
        </w:rPr>
        <w:t>能</w:t>
      </w:r>
      <w:r w:rsidR="00D662D1">
        <w:rPr>
          <w:rFonts w:hint="eastAsia"/>
          <w:sz w:val="26"/>
          <w:szCs w:val="26"/>
        </w:rPr>
        <w:t>逐次克服</w:t>
      </w:r>
      <w:r w:rsidR="00D662D1">
        <w:rPr>
          <w:rFonts w:ascii="新細明體" w:hAnsi="新細明體" w:hint="eastAsia"/>
          <w:sz w:val="26"/>
          <w:szCs w:val="26"/>
        </w:rPr>
        <w:t>，特別</w:t>
      </w:r>
      <w:r w:rsidRPr="00FF6186">
        <w:rPr>
          <w:sz w:val="26"/>
          <w:szCs w:val="26"/>
        </w:rPr>
        <w:t>感謝澹廬長輩</w:t>
      </w:r>
      <w:r w:rsidR="00916980">
        <w:rPr>
          <w:rFonts w:hint="eastAsia"/>
          <w:sz w:val="26"/>
          <w:szCs w:val="26"/>
        </w:rPr>
        <w:t>們</w:t>
      </w:r>
      <w:r w:rsidRPr="00FF6186">
        <w:rPr>
          <w:sz w:val="26"/>
          <w:szCs w:val="26"/>
        </w:rPr>
        <w:t>一路護持</w:t>
      </w:r>
      <w:r w:rsidRPr="00FF6186">
        <w:rPr>
          <w:sz w:val="26"/>
          <w:szCs w:val="26"/>
        </w:rPr>
        <w:t xml:space="preserve"> </w:t>
      </w:r>
      <w:r w:rsidRPr="00FF6186">
        <w:rPr>
          <w:sz w:val="26"/>
          <w:szCs w:val="26"/>
        </w:rPr>
        <w:t>，</w:t>
      </w:r>
      <w:r w:rsidR="00916980">
        <w:rPr>
          <w:rFonts w:hint="eastAsia"/>
          <w:sz w:val="26"/>
          <w:szCs w:val="26"/>
        </w:rPr>
        <w:t>澹廬</w:t>
      </w:r>
      <w:r w:rsidRPr="00FF6186">
        <w:rPr>
          <w:sz w:val="26"/>
          <w:szCs w:val="26"/>
        </w:rPr>
        <w:t>基金會大力支持</w:t>
      </w:r>
      <w:r w:rsidRPr="00FF6186">
        <w:rPr>
          <w:sz w:val="26"/>
          <w:szCs w:val="26"/>
        </w:rPr>
        <w:t xml:space="preserve"> </w:t>
      </w:r>
      <w:r w:rsidRPr="00FF6186">
        <w:rPr>
          <w:sz w:val="26"/>
          <w:szCs w:val="26"/>
        </w:rPr>
        <w:t>，</w:t>
      </w:r>
      <w:r w:rsidR="00D662D1">
        <w:rPr>
          <w:rFonts w:hint="eastAsia"/>
          <w:sz w:val="26"/>
          <w:szCs w:val="26"/>
        </w:rPr>
        <w:t>及</w:t>
      </w:r>
      <w:r w:rsidRPr="00FF6186">
        <w:rPr>
          <w:sz w:val="26"/>
          <w:szCs w:val="26"/>
        </w:rPr>
        <w:t>所有團員</w:t>
      </w:r>
      <w:r w:rsidR="00D662D1">
        <w:rPr>
          <w:rFonts w:hint="eastAsia"/>
          <w:sz w:val="26"/>
          <w:szCs w:val="26"/>
        </w:rPr>
        <w:t>所</w:t>
      </w:r>
      <w:r w:rsidRPr="00FF6186">
        <w:rPr>
          <w:sz w:val="26"/>
          <w:szCs w:val="26"/>
        </w:rPr>
        <w:t>展現高水平的風度和修養</w:t>
      </w:r>
      <w:r w:rsidR="00D662D1">
        <w:rPr>
          <w:rFonts w:ascii="新細明體" w:hAnsi="新細明體" w:hint="eastAsia"/>
          <w:sz w:val="26"/>
          <w:szCs w:val="26"/>
        </w:rPr>
        <w:t>，</w:t>
      </w:r>
      <w:r w:rsidR="00916980">
        <w:rPr>
          <w:rFonts w:hint="eastAsia"/>
          <w:sz w:val="26"/>
          <w:szCs w:val="26"/>
        </w:rPr>
        <w:t>真正體現了澹廬曹公書教之精神</w:t>
      </w:r>
      <w:r w:rsidR="00916980">
        <w:rPr>
          <w:rFonts w:ascii="新細明體" w:hAnsi="新細明體" w:hint="eastAsia"/>
          <w:sz w:val="26"/>
          <w:szCs w:val="26"/>
        </w:rPr>
        <w:t>，也為書會</w:t>
      </w:r>
      <w:r w:rsidR="00916980">
        <w:rPr>
          <w:rFonts w:ascii="新細明體" w:hAnsi="新細明體"/>
          <w:sz w:val="26"/>
          <w:szCs w:val="26"/>
        </w:rPr>
        <w:t>90</w:t>
      </w:r>
      <w:r w:rsidR="00916980">
        <w:rPr>
          <w:rFonts w:ascii="新細明體" w:hAnsi="新細明體" w:hint="eastAsia"/>
          <w:sz w:val="26"/>
          <w:szCs w:val="26"/>
        </w:rPr>
        <w:t>載的</w:t>
      </w:r>
      <w:r w:rsidR="00CA11DA">
        <w:rPr>
          <w:rFonts w:ascii="新細明體" w:hAnsi="新細明體" w:hint="eastAsia"/>
          <w:sz w:val="26"/>
          <w:szCs w:val="26"/>
        </w:rPr>
        <w:t>風華</w:t>
      </w:r>
      <w:r w:rsidR="00916980">
        <w:rPr>
          <w:rFonts w:ascii="新細明體" w:hAnsi="新細明體" w:hint="eastAsia"/>
          <w:sz w:val="26"/>
          <w:szCs w:val="26"/>
        </w:rPr>
        <w:t>歲月</w:t>
      </w:r>
      <w:r w:rsidR="002D1C3A">
        <w:rPr>
          <w:rFonts w:ascii="新細明體" w:hAnsi="新細明體" w:hint="eastAsia"/>
          <w:sz w:val="26"/>
          <w:szCs w:val="26"/>
        </w:rPr>
        <w:t>再添一回</w:t>
      </w:r>
      <w:r w:rsidR="00CA11DA">
        <w:rPr>
          <w:rFonts w:ascii="新細明體" w:hAnsi="新細明體" w:hint="eastAsia"/>
          <w:sz w:val="26"/>
          <w:szCs w:val="26"/>
        </w:rPr>
        <w:t>爾雅</w:t>
      </w:r>
      <w:r w:rsidR="00916980">
        <w:rPr>
          <w:rFonts w:ascii="新細明體" w:hAnsi="新細明體" w:hint="eastAsia"/>
          <w:sz w:val="26"/>
          <w:szCs w:val="26"/>
        </w:rPr>
        <w:t>蘊</w:t>
      </w:r>
      <w:r w:rsidR="001004F2">
        <w:rPr>
          <w:rFonts w:ascii="新細明體" w:hAnsi="新細明體" w:hint="eastAsia"/>
          <w:sz w:val="26"/>
          <w:szCs w:val="26"/>
        </w:rPr>
        <w:t>藉</w:t>
      </w:r>
      <w:r w:rsidR="00916980">
        <w:rPr>
          <w:rFonts w:ascii="新細明體" w:hAnsi="新細明體" w:hint="eastAsia"/>
          <w:sz w:val="26"/>
          <w:szCs w:val="26"/>
        </w:rPr>
        <w:t>的</w:t>
      </w:r>
      <w:r w:rsidR="001004F2">
        <w:rPr>
          <w:rFonts w:ascii="新細明體" w:hAnsi="新細明體" w:hint="eastAsia"/>
          <w:sz w:val="26"/>
          <w:szCs w:val="26"/>
        </w:rPr>
        <w:t>身姿與</w:t>
      </w:r>
      <w:r w:rsidR="00916980">
        <w:rPr>
          <w:rFonts w:ascii="新細明體" w:hAnsi="新細明體" w:hint="eastAsia"/>
          <w:sz w:val="26"/>
          <w:szCs w:val="26"/>
        </w:rPr>
        <w:t>丰采！</w:t>
      </w:r>
    </w:p>
    <w:p w14:paraId="187E28C5" w14:textId="77777777" w:rsidR="00C534A4" w:rsidRDefault="00C534A4" w:rsidP="002D1C3A">
      <w:pPr>
        <w:rPr>
          <w:rFonts w:ascii="新細明體" w:hAnsi="新細明體"/>
          <w:sz w:val="26"/>
          <w:szCs w:val="26"/>
        </w:rPr>
      </w:pPr>
    </w:p>
    <w:p w14:paraId="3AEEDF3D" w14:textId="6517E0B4" w:rsidR="00C534A4" w:rsidRDefault="00C534A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/>
          <w:sz w:val="26"/>
          <w:szCs w:val="26"/>
        </w:rPr>
        <w:t>2018</w:t>
      </w:r>
      <w:r>
        <w:rPr>
          <w:rFonts w:ascii="新細明體" w:hAnsi="新細明體" w:hint="eastAsia"/>
          <w:sz w:val="26"/>
          <w:szCs w:val="26"/>
        </w:rPr>
        <w:t>東京都美術館第</w:t>
      </w:r>
      <w:r>
        <w:rPr>
          <w:rFonts w:ascii="新細明體" w:hAnsi="新細明體"/>
          <w:sz w:val="26"/>
          <w:szCs w:val="26"/>
        </w:rPr>
        <w:t>19</w:t>
      </w:r>
      <w:r>
        <w:rPr>
          <w:rFonts w:ascii="新細明體" w:hAnsi="新細明體" w:hint="eastAsia"/>
          <w:sz w:val="26"/>
          <w:szCs w:val="26"/>
        </w:rPr>
        <w:t>回國際書畫交流大賞</w:t>
      </w:r>
    </w:p>
    <w:p w14:paraId="6B5A7A56" w14:textId="6498A783" w:rsid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本會獲獎名單</w:t>
      </w:r>
    </w:p>
    <w:p w14:paraId="44ABB079" w14:textId="77777777" w:rsidR="005125A4" w:rsidRDefault="005125A4" w:rsidP="002D1C3A">
      <w:pPr>
        <w:rPr>
          <w:rFonts w:ascii="新細明體" w:hAnsi="新細明體"/>
          <w:sz w:val="26"/>
          <w:szCs w:val="26"/>
        </w:rPr>
      </w:pPr>
    </w:p>
    <w:p w14:paraId="4F5F29F3" w14:textId="41C07AEC" w:rsid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終身成就獎  曹容</w:t>
      </w:r>
    </w:p>
    <w:p w14:paraId="10387951" w14:textId="5CF68F65" w:rsid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特殊貢獻獎  連勝彥</w:t>
      </w:r>
    </w:p>
    <w:p w14:paraId="3130A90D" w14:textId="17822230" w:rsid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金      獎  連勝彥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曾安田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黃金陵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蕭惠幸</w:t>
      </w:r>
    </w:p>
    <w:p w14:paraId="59740607" w14:textId="71DD5967" w:rsid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銀      獎  張穆希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林麗華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蔣孟樑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林彥助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陳國福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郭先倫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李奇昌</w:t>
      </w:r>
      <w:r>
        <w:rPr>
          <w:rFonts w:ascii="新細明體" w:hAnsi="新細明體"/>
          <w:sz w:val="26"/>
          <w:szCs w:val="26"/>
        </w:rPr>
        <w:t xml:space="preserve"> / </w:t>
      </w:r>
      <w:bookmarkStart w:id="0" w:name="_GoBack"/>
      <w:bookmarkEnd w:id="0"/>
      <w:r>
        <w:rPr>
          <w:rFonts w:ascii="新細明體" w:hAnsi="新細明體" w:hint="eastAsia"/>
          <w:sz w:val="26"/>
          <w:szCs w:val="26"/>
        </w:rPr>
        <w:t>連瑞芬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江素媚</w:t>
      </w:r>
    </w:p>
    <w:p w14:paraId="7E74B40A" w14:textId="6FD72C2E" w:rsidR="00130664" w:rsidRPr="00130664" w:rsidRDefault="00130664" w:rsidP="002D1C3A">
      <w:pPr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銅      獎  林政輝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顧兆江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吳進良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胡大智</w:t>
      </w:r>
      <w:r>
        <w:rPr>
          <w:rFonts w:ascii="新細明體" w:hAnsi="新細明體"/>
          <w:sz w:val="26"/>
          <w:szCs w:val="26"/>
        </w:rPr>
        <w:t xml:space="preserve"> / </w:t>
      </w:r>
      <w:r>
        <w:rPr>
          <w:rFonts w:ascii="新細明體" w:hAnsi="新細明體" w:hint="eastAsia"/>
          <w:sz w:val="26"/>
          <w:szCs w:val="26"/>
        </w:rPr>
        <w:t>邱東成</w:t>
      </w:r>
    </w:p>
    <w:sectPr w:rsidR="00130664" w:rsidRPr="00130664" w:rsidSect="009A38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67CF" w14:textId="77777777" w:rsidR="00C534A4" w:rsidRDefault="00C534A4" w:rsidP="006C05A8">
      <w:r>
        <w:separator/>
      </w:r>
    </w:p>
  </w:endnote>
  <w:endnote w:type="continuationSeparator" w:id="0">
    <w:p w14:paraId="587AE896" w14:textId="77777777" w:rsidR="00C534A4" w:rsidRDefault="00C534A4" w:rsidP="006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939F" w14:textId="77777777" w:rsidR="00C534A4" w:rsidRDefault="00C534A4" w:rsidP="006C05A8">
      <w:r>
        <w:separator/>
      </w:r>
    </w:p>
  </w:footnote>
  <w:footnote w:type="continuationSeparator" w:id="0">
    <w:p w14:paraId="4613B058" w14:textId="77777777" w:rsidR="00C534A4" w:rsidRDefault="00C534A4" w:rsidP="006C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95E1738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E"/>
    <w:rsid w:val="00017DDB"/>
    <w:rsid w:val="0004137E"/>
    <w:rsid w:val="000655D0"/>
    <w:rsid w:val="00086F4D"/>
    <w:rsid w:val="0009506C"/>
    <w:rsid w:val="000A1467"/>
    <w:rsid w:val="000B49F8"/>
    <w:rsid w:val="000C1164"/>
    <w:rsid w:val="000F5FF6"/>
    <w:rsid w:val="001004F2"/>
    <w:rsid w:val="00104465"/>
    <w:rsid w:val="0011107D"/>
    <w:rsid w:val="00122277"/>
    <w:rsid w:val="00130664"/>
    <w:rsid w:val="00152BD0"/>
    <w:rsid w:val="00160039"/>
    <w:rsid w:val="00177F69"/>
    <w:rsid w:val="00220D98"/>
    <w:rsid w:val="0025598E"/>
    <w:rsid w:val="00262427"/>
    <w:rsid w:val="00297343"/>
    <w:rsid w:val="002A0016"/>
    <w:rsid w:val="002A30E1"/>
    <w:rsid w:val="002B6650"/>
    <w:rsid w:val="002D1C3A"/>
    <w:rsid w:val="002E5CB4"/>
    <w:rsid w:val="002F3B4E"/>
    <w:rsid w:val="003103CB"/>
    <w:rsid w:val="0032185D"/>
    <w:rsid w:val="003458E2"/>
    <w:rsid w:val="0034616A"/>
    <w:rsid w:val="00382202"/>
    <w:rsid w:val="00382DC1"/>
    <w:rsid w:val="003B0574"/>
    <w:rsid w:val="003B386F"/>
    <w:rsid w:val="003B512A"/>
    <w:rsid w:val="003C0722"/>
    <w:rsid w:val="003D4D35"/>
    <w:rsid w:val="003F55CE"/>
    <w:rsid w:val="00407E7A"/>
    <w:rsid w:val="00412BB4"/>
    <w:rsid w:val="00417D43"/>
    <w:rsid w:val="00425C0A"/>
    <w:rsid w:val="00433B6E"/>
    <w:rsid w:val="004449A0"/>
    <w:rsid w:val="004456F4"/>
    <w:rsid w:val="004E58B3"/>
    <w:rsid w:val="005125A4"/>
    <w:rsid w:val="00526741"/>
    <w:rsid w:val="005D206A"/>
    <w:rsid w:val="005E2E2F"/>
    <w:rsid w:val="00644F17"/>
    <w:rsid w:val="0066139C"/>
    <w:rsid w:val="006C05A8"/>
    <w:rsid w:val="007018B1"/>
    <w:rsid w:val="007100A8"/>
    <w:rsid w:val="00722AD4"/>
    <w:rsid w:val="0072332A"/>
    <w:rsid w:val="0075582B"/>
    <w:rsid w:val="00761C75"/>
    <w:rsid w:val="0077446D"/>
    <w:rsid w:val="00780955"/>
    <w:rsid w:val="00792E4D"/>
    <w:rsid w:val="007B3CC0"/>
    <w:rsid w:val="007F1AF3"/>
    <w:rsid w:val="0080360C"/>
    <w:rsid w:val="00835C94"/>
    <w:rsid w:val="00837516"/>
    <w:rsid w:val="00857069"/>
    <w:rsid w:val="00862F87"/>
    <w:rsid w:val="008F5534"/>
    <w:rsid w:val="00916980"/>
    <w:rsid w:val="009233FD"/>
    <w:rsid w:val="00933498"/>
    <w:rsid w:val="0093361E"/>
    <w:rsid w:val="00961409"/>
    <w:rsid w:val="0097001F"/>
    <w:rsid w:val="009701AC"/>
    <w:rsid w:val="009A38FE"/>
    <w:rsid w:val="00A00CF2"/>
    <w:rsid w:val="00A045CA"/>
    <w:rsid w:val="00A11316"/>
    <w:rsid w:val="00A32330"/>
    <w:rsid w:val="00A508C7"/>
    <w:rsid w:val="00AC1C99"/>
    <w:rsid w:val="00AC419F"/>
    <w:rsid w:val="00AE3C72"/>
    <w:rsid w:val="00AF0FE1"/>
    <w:rsid w:val="00B00639"/>
    <w:rsid w:val="00B13ED2"/>
    <w:rsid w:val="00B21E6B"/>
    <w:rsid w:val="00B33BB4"/>
    <w:rsid w:val="00B3698E"/>
    <w:rsid w:val="00B75254"/>
    <w:rsid w:val="00B819C9"/>
    <w:rsid w:val="00BB27A5"/>
    <w:rsid w:val="00C01DE7"/>
    <w:rsid w:val="00C16EE0"/>
    <w:rsid w:val="00C2522F"/>
    <w:rsid w:val="00C534A4"/>
    <w:rsid w:val="00C86486"/>
    <w:rsid w:val="00CA11DA"/>
    <w:rsid w:val="00CD79D0"/>
    <w:rsid w:val="00D662D1"/>
    <w:rsid w:val="00D8190C"/>
    <w:rsid w:val="00D96D7B"/>
    <w:rsid w:val="00DE59AE"/>
    <w:rsid w:val="00DF0C2F"/>
    <w:rsid w:val="00DF7ABB"/>
    <w:rsid w:val="00E26D7E"/>
    <w:rsid w:val="00E526E5"/>
    <w:rsid w:val="00E8011F"/>
    <w:rsid w:val="00E840CC"/>
    <w:rsid w:val="00E94EEF"/>
    <w:rsid w:val="00EA08A5"/>
    <w:rsid w:val="00EB79BA"/>
    <w:rsid w:val="00EC41FC"/>
    <w:rsid w:val="00EF3BDB"/>
    <w:rsid w:val="00F15D7F"/>
    <w:rsid w:val="00F21443"/>
    <w:rsid w:val="00FA3FDF"/>
    <w:rsid w:val="00FB1DEB"/>
    <w:rsid w:val="00FE2E62"/>
    <w:rsid w:val="00FE375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AC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Mac</cp:lastModifiedBy>
  <cp:revision>36</cp:revision>
  <cp:lastPrinted>2018-01-25T15:18:00Z</cp:lastPrinted>
  <dcterms:created xsi:type="dcterms:W3CDTF">2018-04-18T05:49:00Z</dcterms:created>
  <dcterms:modified xsi:type="dcterms:W3CDTF">2018-04-21T05:42:00Z</dcterms:modified>
</cp:coreProperties>
</file>